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C4D" w:rsidRDefault="00AE29D0">
      <w:pPr>
        <w:jc w:val="center"/>
        <w:rPr>
          <w:b/>
          <w:sz w:val="32"/>
          <w:szCs w:val="32"/>
        </w:rPr>
      </w:pPr>
      <w:r>
        <w:rPr>
          <w:rFonts w:hint="eastAsia"/>
          <w:b/>
          <w:sz w:val="32"/>
          <w:szCs w:val="32"/>
        </w:rPr>
        <w:t>南京邮电大学导师介绍（国际学生）</w:t>
      </w:r>
    </w:p>
    <w:p w:rsidR="002B1C4D" w:rsidRDefault="00AE29D0">
      <w:pPr>
        <w:jc w:val="center"/>
        <w:rPr>
          <w:b/>
          <w:sz w:val="32"/>
          <w:szCs w:val="32"/>
        </w:rPr>
      </w:pPr>
      <w:r>
        <w:rPr>
          <w:rFonts w:hint="eastAsia"/>
          <w:b/>
          <w:sz w:val="32"/>
          <w:szCs w:val="32"/>
        </w:rPr>
        <w:t>NJUPT S</w:t>
      </w:r>
      <w:r>
        <w:rPr>
          <w:b/>
          <w:sz w:val="32"/>
          <w:szCs w:val="32"/>
        </w:rPr>
        <w:t>upervisor</w:t>
      </w:r>
      <w:r>
        <w:rPr>
          <w:rFonts w:hint="eastAsia"/>
          <w:b/>
          <w:sz w:val="32"/>
          <w:szCs w:val="32"/>
        </w:rPr>
        <w:t xml:space="preserve"> Introduction</w:t>
      </w:r>
      <w:r>
        <w:rPr>
          <w:rFonts w:hint="eastAsia"/>
          <w:b/>
          <w:sz w:val="32"/>
          <w:szCs w:val="32"/>
        </w:rPr>
        <w:t>（</w:t>
      </w:r>
      <w:r>
        <w:rPr>
          <w:rFonts w:hint="eastAsia"/>
          <w:b/>
          <w:sz w:val="32"/>
          <w:szCs w:val="32"/>
        </w:rPr>
        <w:t xml:space="preserve">International </w:t>
      </w:r>
      <w:r>
        <w:rPr>
          <w:b/>
          <w:sz w:val="32"/>
          <w:szCs w:val="32"/>
        </w:rPr>
        <w:t>Students</w:t>
      </w:r>
      <w:r>
        <w:rPr>
          <w:rFonts w:hint="eastAsia"/>
          <w:b/>
          <w:sz w:val="32"/>
          <w:szCs w:val="32"/>
        </w:rPr>
        <w:t>）</w:t>
      </w:r>
    </w:p>
    <w:p w:rsidR="002B1C4D" w:rsidRDefault="002B1C4D">
      <w:pPr>
        <w:jc w:val="center"/>
        <w:rPr>
          <w:b/>
          <w:sz w:val="32"/>
          <w:szCs w:val="32"/>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231"/>
        <w:gridCol w:w="2125"/>
        <w:gridCol w:w="2462"/>
      </w:tblGrid>
      <w:tr w:rsidR="002B1C4D">
        <w:trPr>
          <w:jc w:val="center"/>
        </w:trPr>
        <w:tc>
          <w:tcPr>
            <w:tcW w:w="2130"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姓名</w:t>
            </w: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Name</w:t>
            </w:r>
          </w:p>
        </w:tc>
        <w:tc>
          <w:tcPr>
            <w:tcW w:w="2231" w:type="dxa"/>
            <w:vAlign w:val="center"/>
          </w:tcPr>
          <w:p w:rsidR="002B1C4D" w:rsidRDefault="00AE29D0">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成孝刚</w:t>
            </w:r>
          </w:p>
          <w:p w:rsidR="002B1C4D" w:rsidRDefault="00AE29D0">
            <w:pPr>
              <w:spacing w:line="276" w:lineRule="auto"/>
              <w:jc w:val="center"/>
              <w:rPr>
                <w:rFonts w:ascii="Times New Roman" w:hAnsi="Times New Roman" w:cs="Times New Roman"/>
                <w:b/>
                <w:sz w:val="24"/>
                <w:szCs w:val="24"/>
              </w:rPr>
            </w:pPr>
            <w:proofErr w:type="spellStart"/>
            <w:r>
              <w:rPr>
                <w:rFonts w:ascii="Times New Roman" w:hAnsi="Times New Roman" w:cs="Times New Roman" w:hint="eastAsia"/>
                <w:b/>
                <w:sz w:val="24"/>
                <w:szCs w:val="24"/>
              </w:rPr>
              <w:t>X</w:t>
            </w:r>
            <w:r>
              <w:rPr>
                <w:rFonts w:ascii="Times New Roman" w:hAnsi="Times New Roman" w:cs="Times New Roman"/>
                <w:b/>
                <w:sz w:val="24"/>
                <w:szCs w:val="24"/>
              </w:rPr>
              <w:t>iaogang</w:t>
            </w:r>
            <w:proofErr w:type="spellEnd"/>
            <w:r>
              <w:rPr>
                <w:rFonts w:ascii="Times New Roman" w:hAnsi="Times New Roman" w:cs="Times New Roman"/>
                <w:b/>
                <w:sz w:val="24"/>
                <w:szCs w:val="24"/>
              </w:rPr>
              <w:t xml:space="preserve"> CHENG</w:t>
            </w:r>
          </w:p>
        </w:tc>
        <w:tc>
          <w:tcPr>
            <w:tcW w:w="2125"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性别</w:t>
            </w: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Gender</w:t>
            </w:r>
          </w:p>
        </w:tc>
        <w:tc>
          <w:tcPr>
            <w:tcW w:w="2459"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hint="eastAsia"/>
                <w:b/>
                <w:szCs w:val="21"/>
              </w:rPr>
              <w:t>男</w:t>
            </w: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hint="eastAsia"/>
                <w:b/>
                <w:szCs w:val="21"/>
              </w:rPr>
              <w:t>M</w:t>
            </w:r>
            <w:r>
              <w:rPr>
                <w:rFonts w:ascii="Times New Roman" w:hAnsi="Times New Roman" w:cs="Times New Roman"/>
                <w:b/>
                <w:szCs w:val="21"/>
              </w:rPr>
              <w:t>ale</w:t>
            </w:r>
          </w:p>
        </w:tc>
      </w:tr>
      <w:tr w:rsidR="002B1C4D">
        <w:trPr>
          <w:jc w:val="center"/>
        </w:trPr>
        <w:tc>
          <w:tcPr>
            <w:tcW w:w="2130"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电话号码</w:t>
            </w: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Mobile Phone</w:t>
            </w:r>
          </w:p>
        </w:tc>
        <w:tc>
          <w:tcPr>
            <w:tcW w:w="2231"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b/>
                <w:szCs w:val="21"/>
              </w:rPr>
              <w:t>3813372706</w:t>
            </w:r>
          </w:p>
        </w:tc>
        <w:tc>
          <w:tcPr>
            <w:tcW w:w="2125" w:type="dxa"/>
            <w:vAlign w:val="center"/>
          </w:tcPr>
          <w:p w:rsidR="002B1C4D" w:rsidRDefault="00AE29D0">
            <w:pPr>
              <w:spacing w:line="400" w:lineRule="exact"/>
              <w:ind w:firstLineChars="100" w:firstLine="211"/>
              <w:jc w:val="center"/>
              <w:rPr>
                <w:rFonts w:ascii="Times New Roman" w:hAnsi="Times New Roman" w:cs="Times New Roman"/>
                <w:b/>
                <w:szCs w:val="21"/>
              </w:rPr>
            </w:pPr>
            <w:r>
              <w:rPr>
                <w:rFonts w:ascii="Times New Roman" w:hAnsi="Times New Roman" w:cs="Times New Roman"/>
                <w:b/>
                <w:szCs w:val="21"/>
              </w:rPr>
              <w:t>邮箱</w:t>
            </w:r>
          </w:p>
          <w:p w:rsidR="002B1C4D" w:rsidRDefault="00AE29D0">
            <w:pPr>
              <w:spacing w:line="400" w:lineRule="exact"/>
              <w:ind w:firstLineChars="100" w:firstLine="211"/>
              <w:jc w:val="center"/>
              <w:rPr>
                <w:rFonts w:ascii="Times New Roman" w:hAnsi="Times New Roman" w:cs="Times New Roman"/>
                <w:b/>
                <w:szCs w:val="21"/>
              </w:rPr>
            </w:pPr>
            <w:r>
              <w:rPr>
                <w:rFonts w:ascii="Times New Roman" w:hAnsi="Times New Roman" w:cs="Times New Roman"/>
                <w:b/>
                <w:szCs w:val="21"/>
              </w:rPr>
              <w:t>E-mail</w:t>
            </w:r>
          </w:p>
        </w:tc>
        <w:tc>
          <w:tcPr>
            <w:tcW w:w="2459"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hint="eastAsia"/>
                <w:b/>
                <w:szCs w:val="21"/>
              </w:rPr>
              <w:t>c</w:t>
            </w:r>
            <w:r>
              <w:rPr>
                <w:rFonts w:ascii="Times New Roman" w:hAnsi="Times New Roman" w:cs="Times New Roman"/>
                <w:b/>
                <w:szCs w:val="21"/>
              </w:rPr>
              <w:t>hengxg@njupt.edu.cn</w:t>
            </w:r>
          </w:p>
        </w:tc>
      </w:tr>
      <w:tr w:rsidR="002B1C4D">
        <w:trPr>
          <w:jc w:val="center"/>
        </w:trPr>
        <w:tc>
          <w:tcPr>
            <w:tcW w:w="2130"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研究方向</w:t>
            </w: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Research Direction</w:t>
            </w:r>
          </w:p>
        </w:tc>
        <w:tc>
          <w:tcPr>
            <w:tcW w:w="6818" w:type="dxa"/>
            <w:gridSpan w:val="3"/>
            <w:vAlign w:val="center"/>
          </w:tcPr>
          <w:p w:rsidR="002B1C4D" w:rsidRDefault="00AE29D0">
            <w:pPr>
              <w:widowControl/>
              <w:autoSpaceDE w:val="0"/>
              <w:autoSpaceDN w:val="0"/>
              <w:adjustRightInd w:val="0"/>
              <w:spacing w:line="240" w:lineRule="exact"/>
              <w:rPr>
                <w:rFonts w:ascii="Times New Roman" w:hAnsi="Times New Roman" w:cs="Times New Roman"/>
                <w:b/>
                <w:szCs w:val="21"/>
              </w:rPr>
            </w:pPr>
            <w:r>
              <w:rPr>
                <w:rFonts w:ascii="Times New Roman" w:hAnsi="Times New Roman" w:cs="Times New Roman" w:hint="eastAsia"/>
                <w:b/>
                <w:szCs w:val="21"/>
              </w:rPr>
              <w:t>计算机视觉及其应用研究</w:t>
            </w:r>
          </w:p>
          <w:p w:rsidR="002B1C4D" w:rsidRPr="0068155E" w:rsidRDefault="0068155E">
            <w:pPr>
              <w:widowControl/>
              <w:autoSpaceDE w:val="0"/>
              <w:autoSpaceDN w:val="0"/>
              <w:adjustRightInd w:val="0"/>
              <w:spacing w:line="240" w:lineRule="exact"/>
              <w:rPr>
                <w:rFonts w:ascii="Times New Roman" w:hAnsi="Times New Roman" w:cs="Times New Roman"/>
                <w:b/>
                <w:szCs w:val="21"/>
              </w:rPr>
            </w:pPr>
            <w:r w:rsidRPr="0068155E">
              <w:rPr>
                <w:rFonts w:ascii="Times New Roman" w:hAnsi="Times New Roman" w:cs="Times New Roman"/>
                <w:b/>
                <w:szCs w:val="21"/>
              </w:rPr>
              <w:t>computer vision and its interdisciplinary application</w:t>
            </w:r>
          </w:p>
        </w:tc>
      </w:tr>
      <w:tr w:rsidR="002B1C4D" w:rsidTr="001F5327">
        <w:trPr>
          <w:trHeight w:val="7503"/>
          <w:jc w:val="center"/>
        </w:trPr>
        <w:tc>
          <w:tcPr>
            <w:tcW w:w="2130" w:type="dxa"/>
            <w:vAlign w:val="center"/>
          </w:tcPr>
          <w:p w:rsidR="002B1C4D" w:rsidRDefault="002B1C4D">
            <w:pPr>
              <w:spacing w:line="400" w:lineRule="exact"/>
              <w:jc w:val="center"/>
              <w:rPr>
                <w:rFonts w:ascii="Times New Roman" w:hAnsi="Times New Roman" w:cs="Times New Roman"/>
                <w:b/>
                <w:szCs w:val="21"/>
              </w:rPr>
            </w:pP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主要研究成果</w:t>
            </w: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Main Research Results</w:t>
            </w:r>
          </w:p>
        </w:tc>
        <w:tc>
          <w:tcPr>
            <w:tcW w:w="6818" w:type="dxa"/>
            <w:gridSpan w:val="3"/>
            <w:vAlign w:val="center"/>
          </w:tcPr>
          <w:p w:rsidR="009E1F7C" w:rsidRPr="00A90C40" w:rsidRDefault="009E1F7C" w:rsidP="009E1F7C">
            <w:pPr>
              <w:pStyle w:val="1"/>
              <w:spacing w:beforeLines="50" w:before="156" w:beforeAutospacing="0" w:after="0" w:afterAutospacing="0"/>
              <w:jc w:val="both"/>
              <w:rPr>
                <w:rFonts w:ascii="New times Roman" w:hAnsi="New times Roman" w:hint="eastAsia"/>
                <w:color w:val="000000" w:themeColor="text1"/>
                <w:sz w:val="21"/>
                <w:szCs w:val="21"/>
                <w:u w:val="single"/>
              </w:rPr>
            </w:pPr>
            <w:r w:rsidRPr="00A90C40">
              <w:rPr>
                <w:rFonts w:ascii="New times Roman" w:hAnsi="New times Roman"/>
                <w:color w:val="000000" w:themeColor="text1"/>
                <w:sz w:val="21"/>
                <w:szCs w:val="21"/>
                <w:u w:val="single"/>
              </w:rPr>
              <w:t>Partly Publication</w:t>
            </w:r>
            <w:r w:rsidR="00EB44F3">
              <w:rPr>
                <w:rFonts w:ascii="New times Roman" w:hAnsi="New times Roman"/>
                <w:color w:val="000000" w:themeColor="text1"/>
                <w:sz w:val="21"/>
                <w:szCs w:val="21"/>
                <w:u w:val="single"/>
              </w:rPr>
              <w:t>s</w:t>
            </w:r>
            <w:r w:rsidRPr="00A90C40">
              <w:rPr>
                <w:rFonts w:ascii="New times Roman" w:hAnsi="New times Roman"/>
                <w:color w:val="000000" w:themeColor="text1"/>
                <w:sz w:val="21"/>
                <w:szCs w:val="21"/>
                <w:u w:val="single"/>
              </w:rPr>
              <w:t xml:space="preserve">                                                                </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bookmarkStart w:id="0" w:name="_Hlk107258598"/>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w:t>
            </w:r>
            <w:r w:rsidRPr="00A90C40">
              <w:rPr>
                <w:rFonts w:ascii="New times Roman" w:hAnsi="New times Roman" w:cs="Times New Roman"/>
                <w:color w:val="000000" w:themeColor="text1"/>
                <w:sz w:val="18"/>
                <w:szCs w:val="18"/>
              </w:rPr>
              <w:t xml:space="preserve">, Fei Hu1, Bin Yang, Faming Wang, Thomas </w:t>
            </w:r>
            <w:proofErr w:type="spellStart"/>
            <w:r w:rsidRPr="00A90C40">
              <w:rPr>
                <w:rFonts w:ascii="New times Roman" w:hAnsi="New times Roman" w:cs="Times New Roman"/>
                <w:color w:val="000000" w:themeColor="text1"/>
                <w:sz w:val="18"/>
                <w:szCs w:val="18"/>
              </w:rPr>
              <w:t>Olofsson</w:t>
            </w:r>
            <w:proofErr w:type="spellEnd"/>
            <w:r w:rsidRPr="00A90C40">
              <w:rPr>
                <w:rFonts w:ascii="New times Roman" w:hAnsi="New times Roman" w:cs="Times New Roman"/>
                <w:color w:val="000000" w:themeColor="text1"/>
                <w:sz w:val="18"/>
                <w:szCs w:val="18"/>
              </w:rPr>
              <w:t xml:space="preserve">. Contactless sleep posture measurements for demand-controlled sleep thermal comfort: a pilot study. </w:t>
            </w:r>
            <w:r w:rsidRPr="00A90C40">
              <w:rPr>
                <w:rFonts w:ascii="New times Roman" w:hAnsi="New times Roman" w:cs="Times New Roman"/>
                <w:i/>
                <w:color w:val="000000" w:themeColor="text1"/>
                <w:sz w:val="18"/>
                <w:szCs w:val="18"/>
              </w:rPr>
              <w:t>Indoor Air</w:t>
            </w:r>
            <w:r w:rsidRPr="00A90C40">
              <w:rPr>
                <w:rFonts w:ascii="New times Roman" w:hAnsi="New times Roman" w:cs="Times New Roman"/>
                <w:color w:val="000000" w:themeColor="text1"/>
                <w:sz w:val="18"/>
                <w:szCs w:val="18"/>
              </w:rPr>
              <w:t xml:space="preserve">, 2022.10. </w:t>
            </w:r>
            <w:r w:rsidRPr="00A90C40">
              <w:rPr>
                <w:rFonts w:ascii="New times Roman" w:hAnsi="New times Roman" w:cs="Times New Roman"/>
                <w:b/>
                <w:color w:val="000000" w:themeColor="text1"/>
                <w:sz w:val="18"/>
                <w:szCs w:val="18"/>
              </w:rPr>
              <w:t>(</w:t>
            </w:r>
            <w:r w:rsidRPr="00A90C40">
              <w:rPr>
                <w:rFonts w:ascii="New times Roman" w:hAnsi="New times Roman" w:cs="Times New Roman"/>
                <w:b/>
                <w:i/>
                <w:color w:val="000000" w:themeColor="text1"/>
                <w:sz w:val="18"/>
                <w:szCs w:val="18"/>
              </w:rPr>
              <w:t>SCI, JCR Q1, IF=5.77</w:t>
            </w:r>
            <w:r w:rsidRPr="00A90C40">
              <w:rPr>
                <w:rFonts w:ascii="New times Roman" w:hAnsi="New times Roman" w:cs="Times New Roman"/>
                <w:b/>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 </w:t>
            </w:r>
            <w:r w:rsidRPr="00A90C40">
              <w:rPr>
                <w:rFonts w:ascii="New times Roman" w:hAnsi="New times Roman" w:cs="Times New Roman"/>
                <w:color w:val="000000" w:themeColor="text1"/>
                <w:sz w:val="18"/>
                <w:szCs w:val="18"/>
              </w:rPr>
              <w:t xml:space="preserve">Bin Yang, Thomas </w:t>
            </w:r>
            <w:proofErr w:type="spellStart"/>
            <w:r w:rsidRPr="00A90C40">
              <w:rPr>
                <w:rFonts w:ascii="New times Roman" w:hAnsi="New times Roman" w:cs="Times New Roman"/>
                <w:color w:val="000000" w:themeColor="text1"/>
                <w:sz w:val="18"/>
                <w:szCs w:val="18"/>
              </w:rPr>
              <w:t>Olofsson</w:t>
            </w:r>
            <w:proofErr w:type="spellEnd"/>
            <w:r w:rsidRPr="00A90C40">
              <w:rPr>
                <w:rFonts w:ascii="New times Roman" w:hAnsi="New times Roman" w:cs="Times New Roman"/>
                <w:color w:val="000000" w:themeColor="text1"/>
                <w:sz w:val="18"/>
                <w:szCs w:val="18"/>
              </w:rPr>
              <w:t xml:space="preserve">, </w:t>
            </w:r>
            <w:r w:rsidRPr="00A90C40">
              <w:rPr>
                <w:rFonts w:ascii="New times Roman" w:hAnsi="New times Roman" w:cs="Times New Roman"/>
                <w:i/>
                <w:color w:val="000000" w:themeColor="text1"/>
                <w:sz w:val="18"/>
                <w:szCs w:val="18"/>
                <w:lang w:val="sv-SE"/>
              </w:rPr>
              <w:t>et al</w:t>
            </w:r>
            <w:r w:rsidRPr="00A90C40">
              <w:rPr>
                <w:rFonts w:ascii="New times Roman" w:hAnsi="New times Roman" w:cs="Times New Roman"/>
                <w:color w:val="000000" w:themeColor="text1"/>
                <w:sz w:val="18"/>
                <w:szCs w:val="18"/>
                <w:lang w:val="sv-SE"/>
              </w:rPr>
              <w:t xml:space="preserve">. </w:t>
            </w:r>
            <w:r w:rsidRPr="00A90C40">
              <w:rPr>
                <w:rFonts w:ascii="New times Roman" w:hAnsi="New times Roman" w:cs="Times New Roman"/>
                <w:color w:val="000000" w:themeColor="text1"/>
                <w:sz w:val="18"/>
                <w:szCs w:val="18"/>
              </w:rPr>
              <w:t xml:space="preserve">NIDL: A pilot study of contactless measurement of skin temperature for intelligent building. </w:t>
            </w:r>
            <w:r w:rsidRPr="00A90C40">
              <w:rPr>
                <w:rFonts w:ascii="New times Roman" w:hAnsi="New times Roman" w:cs="Times New Roman"/>
                <w:i/>
                <w:color w:val="000000" w:themeColor="text1"/>
                <w:sz w:val="18"/>
                <w:szCs w:val="18"/>
              </w:rPr>
              <w:t>Energy and Buildings</w:t>
            </w:r>
            <w:r w:rsidRPr="00A90C40">
              <w:rPr>
                <w:rFonts w:ascii="New times Roman" w:hAnsi="New times Roman" w:cs="Times New Roman"/>
                <w:color w:val="000000" w:themeColor="text1"/>
                <w:sz w:val="18"/>
                <w:szCs w:val="18"/>
              </w:rPr>
              <w:t>, 2019, 198:340</w:t>
            </w:r>
            <w:r w:rsidRPr="00A90C40">
              <w:rPr>
                <w:rFonts w:ascii="New times Roman" w:eastAsia="隶书" w:hAnsi="New times Roman" w:cs="Times New Roman"/>
                <w:color w:val="000000" w:themeColor="text1"/>
                <w:sz w:val="18"/>
                <w:szCs w:val="18"/>
              </w:rPr>
              <w:t>-</w:t>
            </w:r>
            <w:r w:rsidRPr="00A90C40">
              <w:rPr>
                <w:rFonts w:ascii="New times Roman" w:hAnsi="New times Roman" w:cs="Times New Roman"/>
                <w:color w:val="000000" w:themeColor="text1"/>
                <w:sz w:val="18"/>
                <w:szCs w:val="18"/>
              </w:rPr>
              <w:t>352. (</w:t>
            </w:r>
            <w:r w:rsidRPr="00A90C40">
              <w:rPr>
                <w:rFonts w:ascii="New times Roman" w:hAnsi="New times Roman" w:cs="Times New Roman"/>
                <w:b/>
                <w:i/>
                <w:color w:val="000000" w:themeColor="text1"/>
                <w:sz w:val="18"/>
                <w:szCs w:val="18"/>
              </w:rPr>
              <w:t>SCI, JCR Q1, IF=5.879</w:t>
            </w:r>
            <w:r w:rsidRPr="00A90C40">
              <w:rPr>
                <w:rFonts w:ascii="New times Roman" w:hAnsi="New times Roman" w:cs="Times New Roman"/>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 </w:t>
            </w:r>
            <w:r w:rsidRPr="00A90C40">
              <w:rPr>
                <w:rFonts w:ascii="New times Roman" w:hAnsi="New times Roman" w:cs="Times New Roman"/>
                <w:color w:val="000000" w:themeColor="text1"/>
                <w:sz w:val="18"/>
                <w:szCs w:val="18"/>
              </w:rPr>
              <w:t xml:space="preserve">Bin Yang, Thomas </w:t>
            </w:r>
            <w:proofErr w:type="spellStart"/>
            <w:r w:rsidRPr="00A90C40">
              <w:rPr>
                <w:rFonts w:ascii="New times Roman" w:hAnsi="New times Roman" w:cs="Times New Roman"/>
                <w:color w:val="000000" w:themeColor="text1"/>
                <w:sz w:val="18"/>
                <w:szCs w:val="18"/>
              </w:rPr>
              <w:t>Olofsson</w:t>
            </w:r>
            <w:proofErr w:type="spellEnd"/>
            <w:r w:rsidRPr="00A90C40">
              <w:rPr>
                <w:rFonts w:ascii="New times Roman" w:hAnsi="New times Roman" w:cs="Times New Roman"/>
                <w:color w:val="000000" w:themeColor="text1"/>
                <w:sz w:val="18"/>
                <w:szCs w:val="18"/>
              </w:rPr>
              <w:t xml:space="preserve">, </w:t>
            </w:r>
            <w:r w:rsidRPr="00A90C40">
              <w:rPr>
                <w:rFonts w:ascii="New times Roman" w:hAnsi="New times Roman" w:cs="Times New Roman"/>
                <w:i/>
                <w:color w:val="000000" w:themeColor="text1"/>
                <w:sz w:val="18"/>
                <w:szCs w:val="18"/>
              </w:rPr>
              <w:t>et. al</w:t>
            </w:r>
            <w:r w:rsidRPr="00A90C40">
              <w:rPr>
                <w:rFonts w:ascii="New times Roman" w:hAnsi="New times Roman" w:cs="Times New Roman"/>
                <w:color w:val="000000" w:themeColor="text1"/>
                <w:sz w:val="18"/>
                <w:szCs w:val="18"/>
              </w:rPr>
              <w:t xml:space="preserve">. A variational approach to atmospheric visibility estimation in the weather of fog and haze. </w:t>
            </w:r>
            <w:r w:rsidRPr="00A90C40">
              <w:rPr>
                <w:rFonts w:ascii="New times Roman" w:hAnsi="New times Roman" w:cs="Times New Roman"/>
                <w:i/>
                <w:color w:val="000000" w:themeColor="text1"/>
                <w:sz w:val="18"/>
                <w:szCs w:val="18"/>
              </w:rPr>
              <w:t>Sustainable cities and society</w:t>
            </w:r>
            <w:r w:rsidRPr="00A90C40">
              <w:rPr>
                <w:rFonts w:ascii="New times Roman" w:hAnsi="New times Roman" w:cs="Times New Roman"/>
                <w:color w:val="000000" w:themeColor="text1"/>
                <w:sz w:val="18"/>
                <w:szCs w:val="18"/>
              </w:rPr>
              <w:t>, 2018, 39:215</w:t>
            </w:r>
            <w:r w:rsidRPr="00A90C40">
              <w:rPr>
                <w:rFonts w:ascii="New times Roman" w:eastAsia="隶书" w:hAnsi="New times Roman" w:cs="Times New Roman"/>
                <w:color w:val="000000" w:themeColor="text1"/>
                <w:sz w:val="18"/>
                <w:szCs w:val="18"/>
              </w:rPr>
              <w:t>-</w:t>
            </w:r>
            <w:r w:rsidRPr="00A90C40">
              <w:rPr>
                <w:rFonts w:ascii="New times Roman" w:hAnsi="New times Roman" w:cs="Times New Roman"/>
                <w:color w:val="000000" w:themeColor="text1"/>
                <w:sz w:val="18"/>
                <w:szCs w:val="18"/>
              </w:rPr>
              <w:t>224.</w:t>
            </w:r>
            <w:r w:rsidRPr="00A90C40">
              <w:rPr>
                <w:rFonts w:ascii="New times Roman" w:hAnsi="New times Roman" w:cs="Times New Roman"/>
                <w:b/>
                <w:color w:val="000000" w:themeColor="text1"/>
                <w:sz w:val="18"/>
                <w:szCs w:val="18"/>
              </w:rPr>
              <w:t xml:space="preserve"> (</w:t>
            </w:r>
            <w:r w:rsidRPr="00A90C40">
              <w:rPr>
                <w:rFonts w:ascii="New times Roman" w:hAnsi="New times Roman" w:cs="Times New Roman"/>
                <w:b/>
                <w:i/>
                <w:color w:val="000000" w:themeColor="text1"/>
                <w:sz w:val="18"/>
                <w:szCs w:val="18"/>
              </w:rPr>
              <w:t>SCI, JCR Q1, IF=7.587</w:t>
            </w:r>
            <w:r w:rsidRPr="00A90C40">
              <w:rPr>
                <w:rFonts w:ascii="New times Roman" w:hAnsi="New times Roman" w:cs="Times New Roman"/>
                <w:b/>
                <w:color w:val="000000" w:themeColor="text1"/>
                <w:sz w:val="18"/>
                <w:szCs w:val="18"/>
              </w:rPr>
              <w:t xml:space="preserve">) </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 </w:t>
            </w:r>
            <w:r w:rsidRPr="00A90C40">
              <w:rPr>
                <w:rFonts w:ascii="New times Roman" w:hAnsi="New times Roman" w:cs="Times New Roman"/>
                <w:color w:val="000000" w:themeColor="text1"/>
                <w:sz w:val="18"/>
                <w:szCs w:val="18"/>
              </w:rPr>
              <w:t xml:space="preserve">Bin Yang, Thomas </w:t>
            </w:r>
            <w:proofErr w:type="spellStart"/>
            <w:r w:rsidRPr="00A90C40">
              <w:rPr>
                <w:rFonts w:ascii="New times Roman" w:hAnsi="New times Roman" w:cs="Times New Roman"/>
                <w:color w:val="000000" w:themeColor="text1"/>
                <w:sz w:val="18"/>
                <w:szCs w:val="18"/>
              </w:rPr>
              <w:t>Olofsson</w:t>
            </w:r>
            <w:proofErr w:type="spellEnd"/>
            <w:r w:rsidRPr="00A90C40">
              <w:rPr>
                <w:rFonts w:ascii="New times Roman" w:hAnsi="New times Roman" w:cs="Times New Roman"/>
                <w:color w:val="000000" w:themeColor="text1"/>
                <w:sz w:val="18"/>
                <w:szCs w:val="18"/>
              </w:rPr>
              <w:t xml:space="preserve">, </w:t>
            </w:r>
            <w:r w:rsidRPr="00A90C40">
              <w:rPr>
                <w:rFonts w:ascii="New times Roman" w:hAnsi="New times Roman" w:cs="Times New Roman"/>
                <w:i/>
                <w:color w:val="000000" w:themeColor="text1"/>
                <w:sz w:val="18"/>
                <w:szCs w:val="18"/>
              </w:rPr>
              <w:t>et. al</w:t>
            </w:r>
            <w:r w:rsidRPr="00A90C40">
              <w:rPr>
                <w:rFonts w:ascii="New times Roman" w:hAnsi="New times Roman" w:cs="Times New Roman"/>
                <w:color w:val="000000" w:themeColor="text1"/>
                <w:sz w:val="18"/>
                <w:szCs w:val="18"/>
              </w:rPr>
              <w:t xml:space="preserve">. A pilot study of online non-invasive measuring technology based on video magnification to determine skin temperature. </w:t>
            </w:r>
            <w:r w:rsidRPr="00A90C40">
              <w:rPr>
                <w:rFonts w:ascii="New times Roman" w:hAnsi="New times Roman" w:cs="Times New Roman"/>
                <w:i/>
                <w:color w:val="000000" w:themeColor="text1"/>
                <w:sz w:val="18"/>
                <w:szCs w:val="18"/>
              </w:rPr>
              <w:t>Building and Environment</w:t>
            </w:r>
            <w:r w:rsidRPr="00A90C40">
              <w:rPr>
                <w:rFonts w:ascii="New times Roman" w:hAnsi="New times Roman" w:cs="Times New Roman"/>
                <w:color w:val="000000" w:themeColor="text1"/>
                <w:sz w:val="18"/>
                <w:szCs w:val="18"/>
              </w:rPr>
              <w:t>, 2017, 121:1</w:t>
            </w:r>
            <w:r w:rsidRPr="00A90C40">
              <w:rPr>
                <w:rFonts w:ascii="New times Roman" w:eastAsia="隶书" w:hAnsi="New times Roman" w:cs="Times New Roman"/>
                <w:color w:val="000000" w:themeColor="text1"/>
                <w:sz w:val="18"/>
                <w:szCs w:val="18"/>
              </w:rPr>
              <w:t>-</w:t>
            </w:r>
            <w:r w:rsidRPr="00A90C40">
              <w:rPr>
                <w:rFonts w:ascii="New times Roman" w:hAnsi="New times Roman" w:cs="Times New Roman"/>
                <w:color w:val="000000" w:themeColor="text1"/>
                <w:sz w:val="18"/>
                <w:szCs w:val="18"/>
              </w:rPr>
              <w:t xml:space="preserve">10. </w:t>
            </w:r>
            <w:r w:rsidRPr="00A90C40">
              <w:rPr>
                <w:rFonts w:ascii="New times Roman" w:hAnsi="New times Roman" w:cs="Times New Roman"/>
                <w:b/>
                <w:color w:val="000000" w:themeColor="text1"/>
                <w:sz w:val="18"/>
                <w:szCs w:val="18"/>
              </w:rPr>
              <w:t>(</w:t>
            </w:r>
            <w:r w:rsidRPr="00A90C40">
              <w:rPr>
                <w:rFonts w:ascii="New times Roman" w:hAnsi="New times Roman" w:cs="Times New Roman"/>
                <w:b/>
                <w:i/>
                <w:color w:val="000000" w:themeColor="text1"/>
                <w:sz w:val="18"/>
                <w:szCs w:val="18"/>
              </w:rPr>
              <w:t>SCI, JCR Q1, IF=6.456</w:t>
            </w:r>
            <w:r w:rsidRPr="00A90C40">
              <w:rPr>
                <w:rFonts w:ascii="New times Roman" w:hAnsi="New times Roman" w:cs="Times New Roman"/>
                <w:b/>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 </w:t>
            </w:r>
            <w:r w:rsidRPr="00A90C40">
              <w:rPr>
                <w:rFonts w:ascii="New times Roman" w:hAnsi="New times Roman" w:cs="Times New Roman"/>
                <w:color w:val="000000" w:themeColor="text1"/>
                <w:sz w:val="18"/>
                <w:szCs w:val="18"/>
              </w:rPr>
              <w:t xml:space="preserve">Bin Yang, </w:t>
            </w:r>
            <w:proofErr w:type="spellStart"/>
            <w:r w:rsidRPr="00A90C40">
              <w:rPr>
                <w:rFonts w:ascii="New times Roman" w:hAnsi="New times Roman" w:cs="Times New Roman"/>
                <w:color w:val="000000" w:themeColor="text1"/>
                <w:sz w:val="18"/>
                <w:szCs w:val="18"/>
              </w:rPr>
              <w:t>Kaige</w:t>
            </w:r>
            <w:proofErr w:type="spellEnd"/>
            <w:r w:rsidRPr="00A90C40">
              <w:rPr>
                <w:rFonts w:ascii="New times Roman" w:hAnsi="New times Roman" w:cs="Times New Roman"/>
                <w:color w:val="000000" w:themeColor="text1"/>
                <w:sz w:val="18"/>
                <w:szCs w:val="18"/>
              </w:rPr>
              <w:t xml:space="preserve"> Tan</w:t>
            </w:r>
            <w:r w:rsidRPr="00A90C40">
              <w:rPr>
                <w:rFonts w:ascii="New times Roman" w:hAnsi="New times Roman" w:cs="Times New Roman"/>
                <w:color w:val="000000" w:themeColor="text1"/>
                <w:sz w:val="18"/>
                <w:szCs w:val="18"/>
                <w:lang w:val="sv-SE"/>
              </w:rPr>
              <w:t xml:space="preserve">, </w:t>
            </w:r>
            <w:r w:rsidRPr="00A90C40">
              <w:rPr>
                <w:rFonts w:ascii="New times Roman" w:hAnsi="New times Roman" w:cs="Times New Roman"/>
                <w:i/>
                <w:color w:val="000000" w:themeColor="text1"/>
                <w:sz w:val="18"/>
                <w:szCs w:val="18"/>
                <w:lang w:val="sv-SE"/>
              </w:rPr>
              <w:t>et al</w:t>
            </w:r>
            <w:r w:rsidRPr="00A90C40">
              <w:rPr>
                <w:rFonts w:ascii="New times Roman" w:hAnsi="New times Roman" w:cs="Times New Roman"/>
                <w:color w:val="000000" w:themeColor="text1"/>
                <w:sz w:val="18"/>
                <w:szCs w:val="18"/>
                <w:lang w:val="sv-SE"/>
              </w:rPr>
              <w:t xml:space="preserve">. </w:t>
            </w:r>
            <w:r w:rsidRPr="00A90C40">
              <w:rPr>
                <w:rFonts w:ascii="New times Roman" w:hAnsi="New times Roman" w:cs="Times New Roman"/>
                <w:color w:val="000000" w:themeColor="text1"/>
                <w:sz w:val="18"/>
                <w:szCs w:val="18"/>
              </w:rPr>
              <w:t xml:space="preserve">A Contactless Measuring Method of Skin Temperature based on the Skin Sensitivity Index and Deep Learning. </w:t>
            </w:r>
            <w:r w:rsidRPr="00A90C40">
              <w:rPr>
                <w:rFonts w:ascii="New times Roman" w:hAnsi="New times Roman" w:cs="Times New Roman"/>
                <w:i/>
                <w:color w:val="000000" w:themeColor="text1"/>
                <w:sz w:val="18"/>
                <w:szCs w:val="18"/>
              </w:rPr>
              <w:t>Applied science</w:t>
            </w:r>
            <w:r w:rsidRPr="00A90C40">
              <w:rPr>
                <w:rFonts w:ascii="New times Roman" w:hAnsi="New times Roman" w:cs="Times New Roman"/>
                <w:color w:val="000000" w:themeColor="text1"/>
                <w:sz w:val="18"/>
                <w:szCs w:val="18"/>
              </w:rPr>
              <w:t xml:space="preserve">, 2019, 9:1375. </w:t>
            </w:r>
            <w:r w:rsidRPr="00A90C40">
              <w:rPr>
                <w:rFonts w:ascii="New times Roman" w:hAnsi="New times Roman" w:cs="Times New Roman"/>
                <w:b/>
                <w:color w:val="000000" w:themeColor="text1"/>
                <w:sz w:val="18"/>
                <w:szCs w:val="18"/>
              </w:rPr>
              <w:t>(</w:t>
            </w:r>
            <w:r w:rsidRPr="00A90C40">
              <w:rPr>
                <w:rFonts w:ascii="New times Roman" w:hAnsi="New times Roman" w:cs="Times New Roman"/>
                <w:b/>
                <w:i/>
                <w:color w:val="000000" w:themeColor="text1"/>
                <w:sz w:val="18"/>
                <w:szCs w:val="18"/>
              </w:rPr>
              <w:t>SCI</w:t>
            </w:r>
            <w:r w:rsidRPr="00A90C40">
              <w:rPr>
                <w:rFonts w:ascii="New times Roman" w:hAnsi="New times Roman" w:cs="Times New Roman"/>
                <w:b/>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 </w:t>
            </w:r>
            <w:r w:rsidRPr="00A90C40">
              <w:rPr>
                <w:rFonts w:ascii="New times Roman" w:hAnsi="New times Roman" w:cs="Times New Roman"/>
                <w:color w:val="000000" w:themeColor="text1"/>
                <w:sz w:val="18"/>
                <w:szCs w:val="18"/>
              </w:rPr>
              <w:t xml:space="preserve">Bin Yang, Thomas </w:t>
            </w:r>
            <w:proofErr w:type="spellStart"/>
            <w:r w:rsidRPr="00A90C40">
              <w:rPr>
                <w:rFonts w:ascii="New times Roman" w:hAnsi="New times Roman" w:cs="Times New Roman"/>
                <w:color w:val="000000" w:themeColor="text1"/>
                <w:sz w:val="18"/>
                <w:szCs w:val="18"/>
              </w:rPr>
              <w:t>Olofsson</w:t>
            </w:r>
            <w:proofErr w:type="spellEnd"/>
            <w:r w:rsidRPr="00A90C40">
              <w:rPr>
                <w:rFonts w:ascii="New times Roman" w:hAnsi="New times Roman" w:cs="Times New Roman"/>
                <w:color w:val="000000" w:themeColor="text1"/>
                <w:sz w:val="18"/>
                <w:szCs w:val="18"/>
              </w:rPr>
              <w:t xml:space="preserve">, </w:t>
            </w:r>
            <w:r w:rsidRPr="00A90C40">
              <w:rPr>
                <w:rFonts w:ascii="New times Roman" w:hAnsi="New times Roman" w:cs="Times New Roman"/>
                <w:i/>
                <w:color w:val="000000" w:themeColor="text1"/>
                <w:sz w:val="18"/>
                <w:szCs w:val="18"/>
              </w:rPr>
              <w:t>et.al</w:t>
            </w:r>
            <w:r w:rsidRPr="00A90C40">
              <w:rPr>
                <w:rFonts w:ascii="New times Roman" w:hAnsi="New times Roman" w:cs="Times New Roman"/>
                <w:color w:val="000000" w:themeColor="text1"/>
                <w:sz w:val="18"/>
                <w:szCs w:val="18"/>
              </w:rPr>
              <w:t xml:space="preserve">. A Total Bounded Variation Approach to Low Visibility Estimation on Expressways. </w:t>
            </w:r>
            <w:r w:rsidRPr="00A90C40">
              <w:rPr>
                <w:rFonts w:ascii="New times Roman" w:hAnsi="New times Roman" w:cs="Times New Roman"/>
                <w:i/>
                <w:color w:val="000000" w:themeColor="text1"/>
                <w:sz w:val="18"/>
                <w:szCs w:val="18"/>
              </w:rPr>
              <w:t>Sensors</w:t>
            </w:r>
            <w:r w:rsidRPr="00A90C40">
              <w:rPr>
                <w:rFonts w:ascii="New times Roman" w:hAnsi="New times Roman" w:cs="Times New Roman"/>
                <w:color w:val="000000" w:themeColor="text1"/>
                <w:sz w:val="18"/>
                <w:szCs w:val="18"/>
              </w:rPr>
              <w:t>, 2018, 18:392</w:t>
            </w:r>
            <w:r w:rsidRPr="00A90C40">
              <w:rPr>
                <w:rFonts w:ascii="New times Roman" w:eastAsia="隶书" w:hAnsi="New times Roman" w:cs="Times New Roman"/>
                <w:color w:val="000000" w:themeColor="text1"/>
                <w:sz w:val="18"/>
                <w:szCs w:val="18"/>
              </w:rPr>
              <w:t>-</w:t>
            </w:r>
            <w:r w:rsidRPr="00A90C40">
              <w:rPr>
                <w:rFonts w:ascii="New times Roman" w:hAnsi="New times Roman" w:cs="Times New Roman"/>
                <w:color w:val="000000" w:themeColor="text1"/>
                <w:sz w:val="18"/>
                <w:szCs w:val="18"/>
              </w:rPr>
              <w:t>410.</w:t>
            </w:r>
            <w:r w:rsidRPr="00A90C40">
              <w:rPr>
                <w:rFonts w:ascii="New times Roman" w:hAnsi="New times Roman" w:cs="Times New Roman"/>
                <w:b/>
                <w:color w:val="000000" w:themeColor="text1"/>
                <w:sz w:val="18"/>
                <w:szCs w:val="18"/>
              </w:rPr>
              <w:t xml:space="preserve"> (</w:t>
            </w:r>
            <w:r w:rsidRPr="00A90C40">
              <w:rPr>
                <w:rFonts w:ascii="New times Roman" w:hAnsi="New times Roman" w:cs="Times New Roman"/>
                <w:b/>
                <w:i/>
                <w:color w:val="000000" w:themeColor="text1"/>
                <w:sz w:val="18"/>
                <w:szCs w:val="18"/>
              </w:rPr>
              <w:t>SCI</w:t>
            </w:r>
            <w:r w:rsidRPr="00A90C40">
              <w:rPr>
                <w:rFonts w:ascii="New times Roman" w:hAnsi="New times Roman" w:cs="Times New Roman"/>
                <w:b/>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 </w:t>
            </w:r>
            <w:r w:rsidRPr="00A90C40">
              <w:rPr>
                <w:rFonts w:ascii="New times Roman" w:hAnsi="New times Roman" w:cs="Times New Roman"/>
                <w:color w:val="000000" w:themeColor="text1"/>
                <w:sz w:val="18"/>
                <w:szCs w:val="18"/>
              </w:rPr>
              <w:t>Fei Hu,</w:t>
            </w:r>
            <w:r w:rsidRPr="00A90C40">
              <w:rPr>
                <w:rFonts w:ascii="New times Roman" w:hAnsi="New times Roman" w:cs="Times New Roman"/>
                <w:b/>
                <w:color w:val="000000" w:themeColor="text1"/>
                <w:sz w:val="18"/>
                <w:szCs w:val="18"/>
              </w:rPr>
              <w:t xml:space="preserve"> </w:t>
            </w:r>
            <w:proofErr w:type="spellStart"/>
            <w:r w:rsidRPr="00A90C40">
              <w:rPr>
                <w:rFonts w:ascii="New times Roman" w:hAnsi="New times Roman" w:cs="Times New Roman"/>
                <w:color w:val="000000" w:themeColor="text1"/>
                <w:sz w:val="18"/>
                <w:szCs w:val="18"/>
              </w:rPr>
              <w:t>Limin</w:t>
            </w:r>
            <w:proofErr w:type="spellEnd"/>
            <w:r w:rsidRPr="00A90C40">
              <w:rPr>
                <w:rFonts w:ascii="New times Roman" w:hAnsi="New times Roman" w:cs="Times New Roman"/>
                <w:color w:val="000000" w:themeColor="text1"/>
                <w:sz w:val="18"/>
                <w:szCs w:val="18"/>
              </w:rPr>
              <w:t xml:space="preserve"> Song, </w:t>
            </w:r>
            <w:r w:rsidRPr="00A90C40">
              <w:rPr>
                <w:rFonts w:ascii="New times Roman" w:hAnsi="New times Roman" w:cs="Times New Roman"/>
                <w:i/>
                <w:color w:val="000000" w:themeColor="text1"/>
                <w:sz w:val="18"/>
                <w:szCs w:val="18"/>
              </w:rPr>
              <w:t>et al</w:t>
            </w:r>
            <w:r w:rsidRPr="00A90C40">
              <w:rPr>
                <w:rFonts w:ascii="New times Roman" w:hAnsi="New times Roman" w:cs="Times New Roman"/>
                <w:color w:val="000000" w:themeColor="text1"/>
                <w:sz w:val="18"/>
                <w:szCs w:val="18"/>
              </w:rPr>
              <w:t xml:space="preserve">. A Novel Recyclable Garbage Detection System for Waste-to-energy Based on Optimized </w:t>
            </w:r>
            <w:proofErr w:type="spellStart"/>
            <w:r w:rsidRPr="00A90C40">
              <w:rPr>
                <w:rFonts w:ascii="New times Roman" w:hAnsi="New times Roman" w:cs="Times New Roman"/>
                <w:color w:val="000000" w:themeColor="text1"/>
                <w:sz w:val="18"/>
                <w:szCs w:val="18"/>
              </w:rPr>
              <w:t>CenterNet</w:t>
            </w:r>
            <w:proofErr w:type="spellEnd"/>
            <w:r w:rsidRPr="00A90C40">
              <w:rPr>
                <w:rFonts w:ascii="New times Roman" w:hAnsi="New times Roman" w:cs="Times New Roman"/>
                <w:color w:val="000000" w:themeColor="text1"/>
                <w:sz w:val="18"/>
                <w:szCs w:val="18"/>
              </w:rPr>
              <w:t xml:space="preserve"> with Feature Fusion. </w:t>
            </w:r>
            <w:r w:rsidRPr="00A90C40">
              <w:rPr>
                <w:rFonts w:ascii="New times Roman" w:hAnsi="New times Roman" w:cs="Times New Roman"/>
                <w:i/>
                <w:color w:val="000000" w:themeColor="text1"/>
                <w:sz w:val="18"/>
                <w:szCs w:val="18"/>
              </w:rPr>
              <w:t>Journal of Signal Processing Systems for Signal Image and Video Technology</w:t>
            </w:r>
            <w:r w:rsidRPr="00A90C40">
              <w:rPr>
                <w:rFonts w:ascii="New times Roman" w:hAnsi="New times Roman" w:cs="Times New Roman"/>
                <w:color w:val="000000" w:themeColor="text1"/>
                <w:sz w:val="18"/>
                <w:szCs w:val="18"/>
              </w:rPr>
              <w:t>, 2022.6 (</w:t>
            </w:r>
            <w:r w:rsidRPr="00A90C40">
              <w:rPr>
                <w:rFonts w:ascii="New times Roman" w:hAnsi="New times Roman" w:cs="Times New Roman"/>
                <w:b/>
                <w:i/>
                <w:color w:val="000000" w:themeColor="text1"/>
                <w:sz w:val="18"/>
                <w:szCs w:val="18"/>
              </w:rPr>
              <w:t>SCI</w:t>
            </w:r>
            <w:r w:rsidRPr="00A90C40">
              <w:rPr>
                <w:rFonts w:ascii="New times Roman" w:hAnsi="New times Roman" w:cs="Times New Roman"/>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r w:rsidRPr="00A90C40">
              <w:rPr>
                <w:rFonts w:ascii="New times Roman" w:hAnsi="New times Roman" w:cs="Times New Roman"/>
                <w:color w:val="000000" w:themeColor="text1"/>
                <w:sz w:val="18"/>
                <w:szCs w:val="18"/>
              </w:rPr>
              <w:t xml:space="preserve">Bin Yang, </w:t>
            </w: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 </w:t>
            </w:r>
            <w:r w:rsidRPr="00A90C40">
              <w:rPr>
                <w:rFonts w:ascii="New times Roman" w:hAnsi="New times Roman" w:cs="Times New Roman"/>
                <w:color w:val="000000" w:themeColor="text1"/>
                <w:sz w:val="18"/>
                <w:szCs w:val="18"/>
              </w:rPr>
              <w:t xml:space="preserve">Alan Meier, </w:t>
            </w:r>
            <w:r w:rsidRPr="00A90C40">
              <w:rPr>
                <w:rFonts w:ascii="New times Roman" w:hAnsi="New times Roman" w:cs="Times New Roman"/>
                <w:i/>
                <w:color w:val="000000" w:themeColor="text1"/>
                <w:sz w:val="18"/>
                <w:szCs w:val="18"/>
                <w:lang w:val="de-CH"/>
              </w:rPr>
              <w:t>et al</w:t>
            </w:r>
            <w:r w:rsidRPr="00A90C40">
              <w:rPr>
                <w:rFonts w:ascii="New times Roman" w:hAnsi="New times Roman" w:cs="Times New Roman"/>
                <w:color w:val="000000" w:themeColor="text1"/>
                <w:sz w:val="18"/>
                <w:szCs w:val="18"/>
                <w:lang w:val="de-CH"/>
              </w:rPr>
              <w:t xml:space="preserve">. </w:t>
            </w:r>
            <w:r w:rsidRPr="00A90C40">
              <w:rPr>
                <w:rFonts w:ascii="New times Roman" w:hAnsi="New times Roman" w:cs="Times New Roman"/>
                <w:color w:val="000000" w:themeColor="text1"/>
                <w:sz w:val="18"/>
                <w:szCs w:val="18"/>
              </w:rPr>
              <w:t xml:space="preserve">Real-time and contactless measurements of thermal discomfort based on human poses for energy efficient control of buildings. </w:t>
            </w:r>
            <w:r w:rsidRPr="00A90C40">
              <w:rPr>
                <w:rFonts w:ascii="New times Roman" w:hAnsi="New times Roman" w:cs="Times New Roman"/>
                <w:i/>
                <w:color w:val="000000" w:themeColor="text1"/>
                <w:sz w:val="18"/>
                <w:szCs w:val="18"/>
              </w:rPr>
              <w:t>Building and Environment</w:t>
            </w:r>
            <w:r w:rsidRPr="00A90C40">
              <w:rPr>
                <w:rFonts w:ascii="New times Roman" w:hAnsi="New times Roman" w:cs="Times New Roman"/>
                <w:color w:val="000000" w:themeColor="text1"/>
                <w:sz w:val="18"/>
                <w:szCs w:val="18"/>
              </w:rPr>
              <w:t>, 2019, 162:1</w:t>
            </w:r>
            <w:r w:rsidRPr="00A90C40">
              <w:rPr>
                <w:rFonts w:ascii="New times Roman" w:eastAsia="隶书" w:hAnsi="New times Roman" w:cs="Times New Roman"/>
                <w:color w:val="000000" w:themeColor="text1"/>
                <w:sz w:val="18"/>
                <w:szCs w:val="18"/>
              </w:rPr>
              <w:t>-</w:t>
            </w:r>
            <w:r w:rsidRPr="00A90C40">
              <w:rPr>
                <w:rFonts w:ascii="New times Roman" w:hAnsi="New times Roman" w:cs="Times New Roman"/>
                <w:color w:val="000000" w:themeColor="text1"/>
                <w:sz w:val="18"/>
                <w:szCs w:val="18"/>
              </w:rPr>
              <w:t>10. (</w:t>
            </w:r>
            <w:r w:rsidRPr="00A90C40">
              <w:rPr>
                <w:rFonts w:ascii="New times Roman" w:hAnsi="New times Roman" w:cs="Times New Roman"/>
                <w:b/>
                <w:i/>
                <w:color w:val="000000" w:themeColor="text1"/>
                <w:sz w:val="18"/>
                <w:szCs w:val="18"/>
              </w:rPr>
              <w:t>SCI, JCR Q1, Corresponding Author, IF=6.456</w:t>
            </w:r>
            <w:r w:rsidRPr="00A90C40">
              <w:rPr>
                <w:rFonts w:ascii="New times Roman" w:hAnsi="New times Roman" w:cs="Times New Roman"/>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proofErr w:type="spellStart"/>
            <w:r w:rsidRPr="00A90C40">
              <w:rPr>
                <w:rFonts w:ascii="New times Roman" w:hAnsi="New times Roman" w:cs="Times New Roman"/>
                <w:color w:val="000000" w:themeColor="text1"/>
                <w:sz w:val="18"/>
                <w:szCs w:val="18"/>
              </w:rPr>
              <w:t>Junpeng</w:t>
            </w:r>
            <w:proofErr w:type="spellEnd"/>
            <w:r w:rsidRPr="00A90C40">
              <w:rPr>
                <w:rFonts w:ascii="New times Roman" w:hAnsi="New times Roman" w:cs="Times New Roman"/>
                <w:color w:val="000000" w:themeColor="text1"/>
                <w:sz w:val="18"/>
                <w:szCs w:val="18"/>
              </w:rPr>
              <w:t xml:space="preserve"> Qian, </w:t>
            </w: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w:t>
            </w:r>
            <w:r w:rsidRPr="00A90C40">
              <w:rPr>
                <w:rFonts w:ascii="New times Roman" w:hAnsi="New times Roman" w:cs="Times New Roman"/>
                <w:color w:val="000000" w:themeColor="text1"/>
                <w:sz w:val="18"/>
                <w:szCs w:val="18"/>
              </w:rPr>
              <w:t xml:space="preserve">, Bin Yang, </w:t>
            </w:r>
            <w:r w:rsidRPr="00A90C40">
              <w:rPr>
                <w:rFonts w:ascii="New times Roman" w:hAnsi="New times Roman" w:cs="Times New Roman"/>
                <w:i/>
                <w:color w:val="000000" w:themeColor="text1"/>
                <w:sz w:val="18"/>
                <w:szCs w:val="18"/>
              </w:rPr>
              <w:t>et al.</w:t>
            </w:r>
            <w:r w:rsidRPr="00A90C40">
              <w:rPr>
                <w:rFonts w:ascii="New times Roman" w:hAnsi="New times Roman" w:cs="Times New Roman"/>
                <w:color w:val="000000" w:themeColor="text1"/>
                <w:sz w:val="18"/>
                <w:szCs w:val="18"/>
              </w:rPr>
              <w:t xml:space="preserve"> Vision-Based Contactless Pose Estimation for Human Thermal Discomfort. </w:t>
            </w:r>
            <w:r w:rsidRPr="00A90C40">
              <w:rPr>
                <w:rFonts w:ascii="New times Roman" w:hAnsi="New times Roman" w:cs="Times New Roman"/>
                <w:i/>
                <w:color w:val="000000" w:themeColor="text1"/>
                <w:sz w:val="18"/>
                <w:szCs w:val="18"/>
              </w:rPr>
              <w:t>Atmosphere</w:t>
            </w:r>
            <w:r w:rsidRPr="00A90C40">
              <w:rPr>
                <w:rFonts w:ascii="New times Roman" w:hAnsi="New times Roman" w:cs="Times New Roman"/>
                <w:color w:val="000000" w:themeColor="text1"/>
                <w:sz w:val="18"/>
                <w:szCs w:val="18"/>
              </w:rPr>
              <w:t>, 2020,11, 376:1-11. (</w:t>
            </w:r>
            <w:r w:rsidRPr="00A90C40">
              <w:rPr>
                <w:rFonts w:ascii="New times Roman" w:hAnsi="New times Roman" w:cs="Times New Roman"/>
                <w:b/>
                <w:i/>
                <w:color w:val="000000" w:themeColor="text1"/>
                <w:sz w:val="18"/>
                <w:szCs w:val="18"/>
              </w:rPr>
              <w:t>SCI,</w:t>
            </w:r>
            <w:r w:rsidRPr="00A90C40">
              <w:rPr>
                <w:rFonts w:ascii="New times Roman" w:hAnsi="New times Roman"/>
              </w:rPr>
              <w:t xml:space="preserve"> </w:t>
            </w:r>
            <w:r w:rsidRPr="00A90C40">
              <w:rPr>
                <w:rFonts w:ascii="New times Roman" w:hAnsi="New times Roman" w:cs="Times New Roman"/>
                <w:b/>
                <w:i/>
                <w:color w:val="000000" w:themeColor="text1"/>
                <w:sz w:val="18"/>
                <w:szCs w:val="18"/>
              </w:rPr>
              <w:t>Corresponding Author</w:t>
            </w:r>
            <w:r w:rsidRPr="00A90C40">
              <w:rPr>
                <w:rFonts w:ascii="New times Roman" w:hAnsi="New times Roman" w:cs="Times New Roman"/>
                <w:color w:val="000000" w:themeColor="text1"/>
                <w:sz w:val="18"/>
                <w:szCs w:val="18"/>
              </w:rPr>
              <w:t>)</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r w:rsidRPr="00A90C40">
              <w:rPr>
                <w:rFonts w:ascii="New times Roman" w:hAnsi="New times Roman" w:cs="Times New Roman"/>
                <w:color w:val="000000" w:themeColor="text1"/>
                <w:sz w:val="18"/>
                <w:szCs w:val="18"/>
                <w:lang w:val="de-CH"/>
              </w:rPr>
              <w:t xml:space="preserve">Alan Meier, </w:t>
            </w:r>
            <w:r w:rsidRPr="00A90C40">
              <w:rPr>
                <w:rFonts w:ascii="New times Roman" w:hAnsi="New times Roman" w:cs="Times New Roman"/>
                <w:b/>
                <w:color w:val="000000" w:themeColor="text1"/>
                <w:sz w:val="18"/>
                <w:szCs w:val="18"/>
                <w:lang w:val="de-CH"/>
              </w:rPr>
              <w:t>Xiaogang Cheng</w:t>
            </w:r>
            <w:r w:rsidRPr="00A90C40">
              <w:rPr>
                <w:rFonts w:ascii="New times Roman" w:hAnsi="New times Roman" w:cs="Times New Roman"/>
                <w:color w:val="000000" w:themeColor="text1"/>
                <w:sz w:val="18"/>
                <w:szCs w:val="18"/>
                <w:lang w:val="de-CH"/>
              </w:rPr>
              <w:t xml:space="preserve">, William Dyer. </w:t>
            </w:r>
            <w:r w:rsidRPr="00A90C40">
              <w:rPr>
                <w:rFonts w:ascii="New times Roman" w:hAnsi="New times Roman" w:cs="Times New Roman"/>
                <w:i/>
                <w:color w:val="000000" w:themeColor="text1"/>
                <w:sz w:val="18"/>
                <w:szCs w:val="18"/>
                <w:lang w:val="de-CH"/>
              </w:rPr>
              <w:t>et al</w:t>
            </w:r>
            <w:r w:rsidRPr="00A90C40">
              <w:rPr>
                <w:rFonts w:ascii="New times Roman" w:hAnsi="New times Roman" w:cs="Times New Roman"/>
                <w:color w:val="000000" w:themeColor="text1"/>
                <w:sz w:val="18"/>
                <w:szCs w:val="18"/>
                <w:lang w:val="de-CH"/>
              </w:rPr>
              <w:t xml:space="preserve">. </w:t>
            </w:r>
            <w:r w:rsidRPr="00A90C40">
              <w:rPr>
                <w:rFonts w:ascii="New times Roman" w:hAnsi="New times Roman" w:cs="Times New Roman"/>
                <w:color w:val="000000" w:themeColor="text1"/>
                <w:sz w:val="18"/>
                <w:szCs w:val="18"/>
              </w:rPr>
              <w:t xml:space="preserve">Non-invasive assessments of Thermal Discomfort in Real Time. Comfort at the extremes 2019. </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r w:rsidRPr="00A90C40">
              <w:rPr>
                <w:rFonts w:ascii="New times Roman" w:hAnsi="New times Roman" w:cs="Times New Roman"/>
                <w:color w:val="000000" w:themeColor="text1"/>
                <w:sz w:val="18"/>
                <w:szCs w:val="18"/>
              </w:rPr>
              <w:t xml:space="preserve">YANG B., LI X. J., HOU Y. Z., MEIER A., </w:t>
            </w: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w:t>
            </w:r>
            <w:r w:rsidRPr="00A90C40">
              <w:rPr>
                <w:rFonts w:ascii="New times Roman" w:hAnsi="New times Roman" w:cs="Times New Roman"/>
                <w:color w:val="000000" w:themeColor="text1"/>
                <w:sz w:val="18"/>
                <w:szCs w:val="18"/>
              </w:rPr>
              <w:t xml:space="preserve">, </w:t>
            </w:r>
            <w:r w:rsidRPr="00A90C40">
              <w:rPr>
                <w:rFonts w:ascii="New times Roman" w:hAnsi="New times Roman" w:cs="Times New Roman"/>
                <w:i/>
                <w:color w:val="000000" w:themeColor="text1"/>
                <w:sz w:val="18"/>
                <w:szCs w:val="18"/>
              </w:rPr>
              <w:t>et al</w:t>
            </w:r>
            <w:r w:rsidRPr="00A90C40">
              <w:rPr>
                <w:rFonts w:ascii="New times Roman" w:hAnsi="New times Roman" w:cs="Times New Roman"/>
                <w:color w:val="000000" w:themeColor="text1"/>
                <w:sz w:val="18"/>
                <w:szCs w:val="18"/>
              </w:rPr>
              <w:t>. Non-invasive (non-contact) measurements of human thermal physiology signals and thermal comfort/discomfort Poses-A review. Energy &amp; Buildings, 2020,224:110261. (</w:t>
            </w:r>
            <w:r w:rsidRPr="00A90C40">
              <w:rPr>
                <w:rFonts w:ascii="New times Roman" w:hAnsi="New times Roman" w:cs="Times New Roman"/>
                <w:b/>
                <w:i/>
                <w:color w:val="000000" w:themeColor="text1"/>
                <w:sz w:val="18"/>
                <w:szCs w:val="18"/>
              </w:rPr>
              <w:t>SCI, JCR Q1</w:t>
            </w:r>
            <w:r w:rsidRPr="00A90C40">
              <w:rPr>
                <w:rFonts w:ascii="New times Roman" w:hAnsi="New times Roman" w:cs="Times New Roman"/>
                <w:color w:val="000000" w:themeColor="text1"/>
                <w:sz w:val="18"/>
                <w:szCs w:val="18"/>
              </w:rPr>
              <w:t xml:space="preserve">) </w:t>
            </w:r>
          </w:p>
          <w:p w:rsidR="009E1F7C" w:rsidRPr="00A90C40" w:rsidRDefault="009E1F7C" w:rsidP="001F5327">
            <w:pPr>
              <w:numPr>
                <w:ilvl w:val="0"/>
                <w:numId w:val="1"/>
              </w:numPr>
              <w:spacing w:line="260" w:lineRule="exact"/>
              <w:rPr>
                <w:rFonts w:ascii="New times Roman" w:hAnsi="New times Roman" w:cs="Times New Roman" w:hint="eastAsia"/>
                <w:color w:val="000000" w:themeColor="text1"/>
                <w:sz w:val="18"/>
                <w:szCs w:val="18"/>
              </w:rPr>
            </w:pPr>
            <w:r w:rsidRPr="00A90C40">
              <w:rPr>
                <w:rFonts w:ascii="New times Roman" w:hAnsi="New times Roman" w:cs="Times New Roman"/>
                <w:color w:val="000000" w:themeColor="text1"/>
                <w:sz w:val="18"/>
                <w:szCs w:val="18"/>
              </w:rPr>
              <w:lastRenderedPageBreak/>
              <w:t xml:space="preserve">WANG Y. X., FU M. Y., ZHANG X. F., JIN D., ZHU S. Y., WANG Y. C., WU Z. Y., BAO J. M., </w:t>
            </w:r>
            <w:proofErr w:type="spellStart"/>
            <w:r w:rsidRPr="00A90C40">
              <w:rPr>
                <w:rFonts w:ascii="New times Roman" w:hAnsi="New times Roman" w:cs="Times New Roman"/>
                <w:b/>
                <w:color w:val="000000" w:themeColor="text1"/>
                <w:sz w:val="18"/>
                <w:szCs w:val="18"/>
              </w:rPr>
              <w:t>Xiaogang</w:t>
            </w:r>
            <w:proofErr w:type="spellEnd"/>
            <w:r w:rsidRPr="00A90C40">
              <w:rPr>
                <w:rFonts w:ascii="New times Roman" w:hAnsi="New times Roman" w:cs="Times New Roman"/>
                <w:b/>
                <w:color w:val="000000" w:themeColor="text1"/>
                <w:sz w:val="18"/>
                <w:szCs w:val="18"/>
              </w:rPr>
              <w:t xml:space="preserve"> Cheng</w:t>
            </w:r>
            <w:r w:rsidRPr="00A90C40">
              <w:rPr>
                <w:rFonts w:ascii="New times Roman" w:hAnsi="New times Roman" w:cs="Times New Roman"/>
                <w:color w:val="000000" w:themeColor="text1"/>
                <w:sz w:val="18"/>
                <w:szCs w:val="18"/>
              </w:rPr>
              <w:t xml:space="preserve">, YANG L., XIE </w:t>
            </w:r>
            <w:proofErr w:type="gramStart"/>
            <w:r w:rsidRPr="00A90C40">
              <w:rPr>
                <w:rFonts w:ascii="New times Roman" w:hAnsi="New times Roman" w:cs="Times New Roman"/>
                <w:color w:val="000000" w:themeColor="text1"/>
                <w:sz w:val="18"/>
                <w:szCs w:val="18"/>
              </w:rPr>
              <w:t>L.H..</w:t>
            </w:r>
            <w:proofErr w:type="gramEnd"/>
            <w:r w:rsidRPr="00A90C40">
              <w:rPr>
                <w:rFonts w:ascii="New times Roman" w:hAnsi="New times Roman" w:cs="Times New Roman"/>
                <w:color w:val="000000" w:themeColor="text1"/>
                <w:sz w:val="18"/>
                <w:szCs w:val="18"/>
              </w:rPr>
              <w:t xml:space="preserve"> Cubic </w:t>
            </w:r>
            <w:proofErr w:type="spellStart"/>
            <w:r w:rsidRPr="00A90C40">
              <w:rPr>
                <w:rFonts w:ascii="New times Roman" w:hAnsi="New times Roman" w:cs="Times New Roman"/>
                <w:color w:val="000000" w:themeColor="text1"/>
                <w:sz w:val="18"/>
                <w:szCs w:val="18"/>
              </w:rPr>
              <w:t>Nanogrids</w:t>
            </w:r>
            <w:proofErr w:type="spellEnd"/>
            <w:r w:rsidRPr="00A90C40">
              <w:rPr>
                <w:rFonts w:ascii="New times Roman" w:hAnsi="New times Roman" w:cs="Times New Roman"/>
                <w:color w:val="000000" w:themeColor="text1"/>
                <w:sz w:val="18"/>
                <w:szCs w:val="18"/>
              </w:rPr>
              <w:t xml:space="preserve"> for Counterbalance Contradiction </w:t>
            </w:r>
            <w:proofErr w:type="spellStart"/>
            <w:r w:rsidRPr="00A90C40">
              <w:rPr>
                <w:rFonts w:ascii="New times Roman" w:hAnsi="New times Roman" w:cs="Times New Roman"/>
                <w:color w:val="000000" w:themeColor="text1"/>
                <w:sz w:val="18"/>
                <w:szCs w:val="18"/>
              </w:rPr>
              <w:t>amon</w:t>
            </w:r>
            <w:proofErr w:type="spellEnd"/>
            <w:r w:rsidRPr="00A90C40">
              <w:rPr>
                <w:rFonts w:ascii="New times Roman" w:hAnsi="New times Roman" w:cs="Times New Roman"/>
                <w:color w:val="000000" w:themeColor="text1"/>
                <w:sz w:val="18"/>
                <w:szCs w:val="18"/>
              </w:rPr>
              <w:t xml:space="preserve"> Reorganization Energy, Strain Energy, and Wide Bandgap. </w:t>
            </w:r>
            <w:r w:rsidRPr="00A90C40">
              <w:rPr>
                <w:rFonts w:ascii="New times Roman" w:hAnsi="New times Roman" w:cs="Times New Roman"/>
                <w:i/>
                <w:color w:val="000000" w:themeColor="text1"/>
                <w:sz w:val="18"/>
                <w:szCs w:val="18"/>
              </w:rPr>
              <w:t>J. Phys. Chem. Lett</w:t>
            </w:r>
            <w:r w:rsidRPr="00A90C40">
              <w:rPr>
                <w:rFonts w:ascii="New times Roman" w:hAnsi="New times Roman" w:cs="Times New Roman"/>
                <w:color w:val="000000" w:themeColor="text1"/>
                <w:sz w:val="18"/>
                <w:szCs w:val="18"/>
              </w:rPr>
              <w:t>, 2022, 13:4297-4308. (</w:t>
            </w:r>
            <w:r w:rsidRPr="00A90C40">
              <w:rPr>
                <w:rFonts w:ascii="New times Roman" w:hAnsi="New times Roman" w:cs="Times New Roman"/>
                <w:b/>
                <w:i/>
                <w:color w:val="000000" w:themeColor="text1"/>
                <w:sz w:val="18"/>
                <w:szCs w:val="18"/>
              </w:rPr>
              <w:t>SCI, JCR Q1</w:t>
            </w:r>
            <w:r w:rsidRPr="00A90C40">
              <w:rPr>
                <w:rFonts w:ascii="New times Roman" w:hAnsi="New times Roman" w:cs="Times New Roman"/>
                <w:color w:val="000000" w:themeColor="text1"/>
                <w:sz w:val="18"/>
                <w:szCs w:val="18"/>
              </w:rPr>
              <w:t>)</w:t>
            </w:r>
          </w:p>
          <w:p w:rsidR="009E1F7C" w:rsidRPr="00A90C40" w:rsidRDefault="009E1F7C" w:rsidP="009E1F7C">
            <w:pPr>
              <w:pStyle w:val="1"/>
              <w:spacing w:beforeLines="50" w:before="156" w:beforeAutospacing="0" w:after="0" w:afterAutospacing="0"/>
              <w:jc w:val="both"/>
              <w:rPr>
                <w:rFonts w:ascii="New times Roman" w:hAnsi="New times Roman" w:hint="eastAsia"/>
                <w:color w:val="000000" w:themeColor="text1"/>
                <w:sz w:val="21"/>
                <w:szCs w:val="21"/>
                <w:u w:val="single"/>
              </w:rPr>
            </w:pPr>
            <w:r w:rsidRPr="00A90C40">
              <w:rPr>
                <w:rFonts w:ascii="New times Roman" w:hAnsi="New times Roman"/>
                <w:color w:val="000000" w:themeColor="text1"/>
                <w:sz w:val="21"/>
                <w:szCs w:val="21"/>
                <w:u w:val="single"/>
              </w:rPr>
              <w:t xml:space="preserve">Book                                                                          </w:t>
            </w:r>
          </w:p>
          <w:bookmarkEnd w:id="0"/>
          <w:p w:rsidR="009E1F7C" w:rsidRPr="00A90C40" w:rsidRDefault="009E1F7C" w:rsidP="001F5327">
            <w:pPr>
              <w:spacing w:line="260" w:lineRule="exact"/>
              <w:rPr>
                <w:rFonts w:ascii="New times Roman" w:hAnsi="New times Roman" w:cs="Times New Roman" w:hint="eastAsia"/>
                <w:color w:val="000000" w:themeColor="text1"/>
                <w:sz w:val="18"/>
                <w:szCs w:val="18"/>
              </w:rPr>
            </w:pPr>
            <w:r w:rsidRPr="00A90C40">
              <w:rPr>
                <w:rFonts w:ascii="New times Roman" w:hAnsi="New times Roman" w:cs="Times New Roman"/>
                <w:color w:val="000000" w:themeColor="text1"/>
                <w:sz w:val="18"/>
                <w:szCs w:val="18"/>
              </w:rPr>
              <w:t xml:space="preserve">Bin Yang, </w:t>
            </w:r>
            <w:proofErr w:type="spellStart"/>
            <w:r w:rsidRPr="00A90C40">
              <w:rPr>
                <w:rFonts w:ascii="New times Roman" w:hAnsi="New times Roman" w:cs="Times New Roman"/>
                <w:color w:val="000000" w:themeColor="text1"/>
                <w:sz w:val="18"/>
                <w:szCs w:val="18"/>
              </w:rPr>
              <w:t>Xiaogang</w:t>
            </w:r>
            <w:proofErr w:type="spellEnd"/>
            <w:r w:rsidRPr="00A90C40">
              <w:rPr>
                <w:rFonts w:ascii="New times Roman" w:hAnsi="New times Roman" w:cs="Times New Roman"/>
                <w:color w:val="000000" w:themeColor="text1"/>
                <w:sz w:val="18"/>
                <w:szCs w:val="18"/>
              </w:rPr>
              <w:t xml:space="preserve"> Cheng, Faming Wang, </w:t>
            </w:r>
            <w:proofErr w:type="spellStart"/>
            <w:r w:rsidRPr="00A90C40">
              <w:rPr>
                <w:rFonts w:ascii="New times Roman" w:hAnsi="New times Roman" w:cs="Times New Roman"/>
                <w:color w:val="000000" w:themeColor="text1"/>
                <w:sz w:val="18"/>
                <w:szCs w:val="18"/>
              </w:rPr>
              <w:t>Songtao</w:t>
            </w:r>
            <w:proofErr w:type="spellEnd"/>
            <w:r w:rsidRPr="00A90C40">
              <w:rPr>
                <w:rFonts w:ascii="New times Roman" w:hAnsi="New times Roman" w:cs="Times New Roman"/>
                <w:color w:val="000000" w:themeColor="text1"/>
                <w:sz w:val="18"/>
                <w:szCs w:val="18"/>
              </w:rPr>
              <w:t xml:space="preserve"> Hu. Principle and application of contactless thermal comfort detection, 2022.11</w:t>
            </w:r>
          </w:p>
          <w:p w:rsidR="009E1F7C" w:rsidRPr="00A90C40" w:rsidRDefault="009E1F7C" w:rsidP="009E1F7C">
            <w:pPr>
              <w:pStyle w:val="1"/>
              <w:spacing w:beforeLines="50" w:before="156" w:beforeAutospacing="0" w:after="0" w:afterAutospacing="0"/>
              <w:jc w:val="both"/>
              <w:rPr>
                <w:rFonts w:ascii="New times Roman" w:hAnsi="New times Roman" w:hint="eastAsia"/>
                <w:color w:val="000000" w:themeColor="text1"/>
                <w:sz w:val="21"/>
                <w:szCs w:val="21"/>
                <w:u w:val="single"/>
              </w:rPr>
            </w:pPr>
            <w:r w:rsidRPr="00A90C40">
              <w:rPr>
                <w:rFonts w:ascii="New times Roman" w:hAnsi="New times Roman"/>
                <w:color w:val="000000" w:themeColor="text1"/>
                <w:sz w:val="21"/>
                <w:szCs w:val="21"/>
                <w:u w:val="single"/>
              </w:rPr>
              <w:t>Partly Patent</w:t>
            </w:r>
            <w:r w:rsidR="00EB44F3">
              <w:rPr>
                <w:rFonts w:ascii="New times Roman" w:hAnsi="New times Roman"/>
                <w:color w:val="000000" w:themeColor="text1"/>
                <w:sz w:val="21"/>
                <w:szCs w:val="21"/>
                <w:u w:val="single"/>
              </w:rPr>
              <w:t>s</w:t>
            </w:r>
            <w:r w:rsidRPr="00A90C40">
              <w:rPr>
                <w:rFonts w:ascii="New times Roman" w:hAnsi="New times Roman"/>
                <w:color w:val="000000" w:themeColor="text1"/>
                <w:sz w:val="21"/>
                <w:szCs w:val="21"/>
                <w:u w:val="single"/>
              </w:rPr>
              <w:t xml:space="preserve">                                                                          </w:t>
            </w:r>
          </w:p>
          <w:p w:rsidR="009E1F7C" w:rsidRPr="00A90C40" w:rsidRDefault="009E1F7C" w:rsidP="001F5327">
            <w:pPr>
              <w:pStyle w:val="a7"/>
              <w:numPr>
                <w:ilvl w:val="0"/>
                <w:numId w:val="8"/>
              </w:numPr>
              <w:spacing w:line="260" w:lineRule="exact"/>
              <w:ind w:firstLineChars="0"/>
              <w:rPr>
                <w:rFonts w:ascii="New times Roman" w:hAnsi="New times Roman" w:cs="Times New Roman" w:hint="eastAsia"/>
                <w:color w:val="000000" w:themeColor="text1"/>
                <w:sz w:val="18"/>
                <w:szCs w:val="18"/>
              </w:rPr>
            </w:pPr>
            <w:r w:rsidRPr="00A90C40">
              <w:rPr>
                <w:rFonts w:ascii="New times Roman" w:hAnsi="New times Roman" w:cs="Times New Roman"/>
                <w:color w:val="000000" w:themeColor="text1"/>
                <w:sz w:val="18"/>
                <w:szCs w:val="18"/>
              </w:rPr>
              <w:t>A detection method traffic haze visibility based on image spectrum, China, ZL201811002540.8, 2022.03.15, Certificate of Authorization: No. 4995689;</w:t>
            </w:r>
          </w:p>
          <w:p w:rsidR="009E1F7C" w:rsidRPr="00A90C40" w:rsidRDefault="009E1F7C" w:rsidP="001F5327">
            <w:pPr>
              <w:pStyle w:val="a7"/>
              <w:numPr>
                <w:ilvl w:val="0"/>
                <w:numId w:val="8"/>
              </w:numPr>
              <w:spacing w:line="260" w:lineRule="exact"/>
              <w:ind w:firstLineChars="0"/>
              <w:rPr>
                <w:rFonts w:ascii="New times Roman" w:hAnsi="New times Roman" w:hint="eastAsia"/>
                <w:color w:val="000000" w:themeColor="text1"/>
                <w:sz w:val="18"/>
                <w:szCs w:val="18"/>
              </w:rPr>
            </w:pPr>
            <w:r w:rsidRPr="00A90C40">
              <w:rPr>
                <w:rFonts w:ascii="New times Roman" w:hAnsi="New times Roman" w:cs="Times New Roman"/>
                <w:color w:val="000000" w:themeColor="text1"/>
                <w:sz w:val="18"/>
                <w:szCs w:val="18"/>
              </w:rPr>
              <w:t xml:space="preserve">A Prediction Method of Freeway Traffic Flow Based on </w:t>
            </w:r>
            <w:proofErr w:type="spellStart"/>
            <w:r w:rsidRPr="00A90C40">
              <w:rPr>
                <w:rFonts w:ascii="New times Roman" w:hAnsi="New times Roman" w:cs="Times New Roman"/>
                <w:color w:val="000000" w:themeColor="text1"/>
                <w:sz w:val="18"/>
                <w:szCs w:val="18"/>
              </w:rPr>
              <w:t>DenseNet</w:t>
            </w:r>
            <w:proofErr w:type="spellEnd"/>
            <w:r w:rsidRPr="00A90C40">
              <w:rPr>
                <w:rFonts w:ascii="New times Roman" w:hAnsi="New times Roman" w:cs="Times New Roman"/>
                <w:color w:val="000000" w:themeColor="text1"/>
                <w:sz w:val="18"/>
                <w:szCs w:val="18"/>
              </w:rPr>
              <w:t>, China, ZL201811002046.1, 2021.01.19, Certificate of Authorization: 4210290;</w:t>
            </w:r>
          </w:p>
          <w:p w:rsidR="009E1F7C" w:rsidRPr="00A90C40" w:rsidRDefault="009E1F7C" w:rsidP="001F5327">
            <w:pPr>
              <w:pStyle w:val="a7"/>
              <w:numPr>
                <w:ilvl w:val="0"/>
                <w:numId w:val="8"/>
              </w:numPr>
              <w:spacing w:line="260" w:lineRule="exact"/>
              <w:ind w:firstLineChars="0"/>
              <w:rPr>
                <w:rFonts w:ascii="New times Roman" w:hAnsi="New times Roman" w:hint="eastAsia"/>
                <w:color w:val="000000" w:themeColor="text1"/>
                <w:sz w:val="18"/>
                <w:szCs w:val="18"/>
              </w:rPr>
            </w:pPr>
            <w:r w:rsidRPr="00A90C40">
              <w:rPr>
                <w:rFonts w:ascii="New times Roman" w:hAnsi="New times Roman"/>
                <w:color w:val="000000" w:themeColor="text1"/>
                <w:sz w:val="18"/>
                <w:szCs w:val="18"/>
              </w:rPr>
              <w:t>A contactless AI perception method of human thermal comfort, China, ZL201910062196.X, 2020.11.03, Certificate of Authorization: No. 4067526;</w:t>
            </w:r>
          </w:p>
          <w:p w:rsidR="009E1F7C" w:rsidRPr="00A90C40" w:rsidRDefault="009E1F7C" w:rsidP="001F5327">
            <w:pPr>
              <w:pStyle w:val="a7"/>
              <w:numPr>
                <w:ilvl w:val="0"/>
                <w:numId w:val="8"/>
              </w:numPr>
              <w:spacing w:line="260" w:lineRule="exact"/>
              <w:ind w:firstLineChars="0"/>
              <w:rPr>
                <w:rFonts w:ascii="New times Roman" w:hAnsi="New times Roman" w:hint="eastAsia"/>
                <w:color w:val="000000" w:themeColor="text1"/>
                <w:sz w:val="18"/>
                <w:szCs w:val="18"/>
              </w:rPr>
            </w:pPr>
            <w:r w:rsidRPr="00A90C40">
              <w:rPr>
                <w:rFonts w:ascii="New times Roman" w:hAnsi="New times Roman"/>
                <w:color w:val="000000" w:themeColor="text1"/>
                <w:sz w:val="18"/>
                <w:szCs w:val="18"/>
              </w:rPr>
              <w:t>A visibility detection method based on multi-layer vector graphics, China, ZL201610726145.9, 2019.02.12, Certificate of Authorization: No. 3250683;</w:t>
            </w:r>
          </w:p>
          <w:p w:rsidR="009E1F7C" w:rsidRPr="00A90C40" w:rsidRDefault="009E1F7C" w:rsidP="001F5327">
            <w:pPr>
              <w:pStyle w:val="a7"/>
              <w:numPr>
                <w:ilvl w:val="0"/>
                <w:numId w:val="8"/>
              </w:numPr>
              <w:spacing w:line="260" w:lineRule="exact"/>
              <w:ind w:firstLineChars="0"/>
              <w:rPr>
                <w:rFonts w:ascii="New times Roman" w:hAnsi="New times Roman" w:hint="eastAsia"/>
                <w:color w:val="000000" w:themeColor="text1"/>
                <w:sz w:val="18"/>
                <w:szCs w:val="18"/>
              </w:rPr>
            </w:pPr>
            <w:r w:rsidRPr="00A90C40">
              <w:rPr>
                <w:rFonts w:ascii="New times Roman" w:hAnsi="New times Roman"/>
                <w:color w:val="000000" w:themeColor="text1"/>
                <w:sz w:val="18"/>
                <w:szCs w:val="18"/>
              </w:rPr>
              <w:t>A detection method of Traffic haze visibility based on dark channel prior and minimum image entropy, China, ZL201610227754.X, 2018.08.21, Certificate of Authorization: No. 3043004;</w:t>
            </w:r>
          </w:p>
          <w:p w:rsidR="009E1F7C" w:rsidRPr="00A90C40" w:rsidRDefault="009E1F7C" w:rsidP="001F5327">
            <w:pPr>
              <w:pStyle w:val="a7"/>
              <w:numPr>
                <w:ilvl w:val="0"/>
                <w:numId w:val="8"/>
              </w:numPr>
              <w:spacing w:line="260" w:lineRule="exact"/>
              <w:ind w:firstLineChars="0"/>
              <w:rPr>
                <w:rFonts w:ascii="New times Roman" w:hAnsi="New times Roman" w:hint="eastAsia"/>
                <w:color w:val="000000" w:themeColor="text1"/>
                <w:sz w:val="18"/>
                <w:szCs w:val="18"/>
              </w:rPr>
            </w:pPr>
            <w:r w:rsidRPr="00A90C40">
              <w:rPr>
                <w:rFonts w:ascii="New times Roman" w:hAnsi="New times Roman"/>
                <w:color w:val="000000" w:themeColor="text1"/>
                <w:sz w:val="18"/>
                <w:szCs w:val="18"/>
              </w:rPr>
              <w:t xml:space="preserve">An estimation method of human thermal comfort based on </w:t>
            </w:r>
            <w:proofErr w:type="spellStart"/>
            <w:r w:rsidRPr="00A90C40">
              <w:rPr>
                <w:rFonts w:ascii="New times Roman" w:hAnsi="New times Roman"/>
                <w:color w:val="000000" w:themeColor="text1"/>
                <w:sz w:val="18"/>
                <w:szCs w:val="18"/>
              </w:rPr>
              <w:t>AlphaPose</w:t>
            </w:r>
            <w:proofErr w:type="spellEnd"/>
            <w:r w:rsidRPr="00A90C40">
              <w:rPr>
                <w:rFonts w:ascii="New times Roman" w:hAnsi="New times Roman"/>
                <w:color w:val="000000" w:themeColor="text1"/>
                <w:sz w:val="18"/>
                <w:szCs w:val="18"/>
              </w:rPr>
              <w:t>, China, ZL 2019 1 084904.9, 2022.8.30, Certificate of Authorization: No. 5413968;</w:t>
            </w:r>
          </w:p>
          <w:p w:rsidR="009E1F7C" w:rsidRPr="00A90C40" w:rsidRDefault="009E1F7C" w:rsidP="001F5327">
            <w:pPr>
              <w:pStyle w:val="a7"/>
              <w:numPr>
                <w:ilvl w:val="0"/>
                <w:numId w:val="8"/>
              </w:numPr>
              <w:spacing w:line="260" w:lineRule="exact"/>
              <w:ind w:firstLineChars="0"/>
              <w:rPr>
                <w:rFonts w:ascii="New times Roman" w:hAnsi="New times Roman" w:hint="eastAsia"/>
                <w:color w:val="000000" w:themeColor="text1"/>
                <w:sz w:val="18"/>
                <w:szCs w:val="18"/>
              </w:rPr>
            </w:pPr>
            <w:r w:rsidRPr="00A90C40">
              <w:rPr>
                <w:rFonts w:ascii="New times Roman" w:hAnsi="New times Roman"/>
                <w:color w:val="000000" w:themeColor="text1"/>
                <w:sz w:val="18"/>
                <w:szCs w:val="18"/>
              </w:rPr>
              <w:t>A haze fusion method based on dark channel prior, China, ZL 2020 1 1498689.7, 2022.7.22, Certificate of Authorization: 5328291.</w:t>
            </w:r>
          </w:p>
          <w:p w:rsidR="002B1C4D" w:rsidRPr="009E1F7C" w:rsidRDefault="009E1F7C" w:rsidP="001F5327">
            <w:pPr>
              <w:pStyle w:val="a7"/>
              <w:numPr>
                <w:ilvl w:val="0"/>
                <w:numId w:val="8"/>
              </w:numPr>
              <w:spacing w:line="260" w:lineRule="exact"/>
              <w:ind w:firstLineChars="0"/>
              <w:rPr>
                <w:rFonts w:eastAsia="仿宋_GB2312"/>
                <w:sz w:val="20"/>
              </w:rPr>
            </w:pPr>
            <w:r w:rsidRPr="00A90C40">
              <w:rPr>
                <w:rFonts w:ascii="New times Roman" w:hAnsi="New times Roman"/>
                <w:color w:val="000000" w:themeColor="text1"/>
                <w:sz w:val="18"/>
                <w:szCs w:val="18"/>
              </w:rPr>
              <w:t>A detection method of traffic haze visibility based on improved Inception V4 network,</w:t>
            </w:r>
            <w:r w:rsidRPr="00A90C40">
              <w:rPr>
                <w:rFonts w:ascii="New times Roman" w:hAnsi="New times Roman"/>
                <w:color w:val="000000" w:themeColor="text1"/>
                <w:sz w:val="18"/>
                <w:szCs w:val="18"/>
              </w:rPr>
              <w:t>，</w:t>
            </w:r>
            <w:r w:rsidRPr="00A90C40">
              <w:rPr>
                <w:rFonts w:ascii="New times Roman" w:hAnsi="New times Roman"/>
                <w:color w:val="000000" w:themeColor="text1"/>
                <w:sz w:val="18"/>
                <w:szCs w:val="18"/>
              </w:rPr>
              <w:t xml:space="preserve">China, ZL 2019 1 0160058.5, 2022.8.23, Certificate of Authorization: 5403323. </w:t>
            </w:r>
          </w:p>
        </w:tc>
      </w:tr>
      <w:tr w:rsidR="002B1C4D">
        <w:trPr>
          <w:trHeight w:val="3392"/>
          <w:jc w:val="center"/>
        </w:trPr>
        <w:tc>
          <w:tcPr>
            <w:tcW w:w="2130" w:type="dxa"/>
            <w:vAlign w:val="center"/>
          </w:tcPr>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lastRenderedPageBreak/>
              <w:t>个人简介</w:t>
            </w:r>
          </w:p>
          <w:p w:rsidR="002B1C4D" w:rsidRDefault="00AE29D0">
            <w:pPr>
              <w:spacing w:line="400" w:lineRule="exact"/>
              <w:jc w:val="center"/>
              <w:rPr>
                <w:rFonts w:ascii="Times New Roman" w:hAnsi="Times New Roman" w:cs="Times New Roman"/>
                <w:b/>
                <w:szCs w:val="21"/>
              </w:rPr>
            </w:pPr>
            <w:r>
              <w:rPr>
                <w:rFonts w:ascii="Times New Roman" w:hAnsi="Times New Roman" w:cs="Times New Roman"/>
                <w:b/>
                <w:szCs w:val="21"/>
              </w:rPr>
              <w:t>Personal Profile</w:t>
            </w:r>
          </w:p>
        </w:tc>
        <w:tc>
          <w:tcPr>
            <w:tcW w:w="6818" w:type="dxa"/>
            <w:gridSpan w:val="3"/>
            <w:vAlign w:val="center"/>
          </w:tcPr>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 xml:space="preserve">Prof. Dr. </w:t>
            </w:r>
            <w:proofErr w:type="spellStart"/>
            <w:r w:rsidRPr="001F5327">
              <w:rPr>
                <w:rFonts w:ascii="New times Roman" w:eastAsia="宋体" w:hAnsi="New times Roman" w:cs="Times New Roman"/>
                <w:sz w:val="18"/>
                <w:szCs w:val="18"/>
              </w:rPr>
              <w:t>Xiaogang</w:t>
            </w:r>
            <w:proofErr w:type="spellEnd"/>
            <w:r w:rsidRPr="001F5327">
              <w:rPr>
                <w:rFonts w:ascii="New times Roman" w:eastAsia="宋体" w:hAnsi="New times Roman" w:cs="Times New Roman"/>
                <w:sz w:val="18"/>
                <w:szCs w:val="18"/>
              </w:rPr>
              <w:t xml:space="preserve"> Cheng, male, master supervisor, majoring in signal and information processing, was selected into the Provincial Hundred Talents Program in 2021. He graduated from Southeast University (top 18 in China) and Nanjing University (top 5 in China) successively, and completed his postdoctoral research at the Royal Institute of Technology in Sweden (KTH, top 200 in the world) and AI lab of ETH Zurich in Switzerland (ETHZ, top 9 in the world). Currently he </w:t>
            </w:r>
            <w:proofErr w:type="gramStart"/>
            <w:r w:rsidRPr="001F5327">
              <w:rPr>
                <w:rFonts w:ascii="New times Roman" w:eastAsia="宋体" w:hAnsi="New times Roman" w:cs="Times New Roman"/>
                <w:sz w:val="18"/>
                <w:szCs w:val="18"/>
              </w:rPr>
              <w:t>work</w:t>
            </w:r>
            <w:proofErr w:type="gramEnd"/>
            <w:r w:rsidRPr="001F5327">
              <w:rPr>
                <w:rFonts w:ascii="New times Roman" w:eastAsia="宋体" w:hAnsi="New times Roman" w:cs="Times New Roman"/>
                <w:sz w:val="18"/>
                <w:szCs w:val="18"/>
              </w:rPr>
              <w:t xml:space="preserve"> and study at the School of Communication and Information Engineering, Nanjing University of Posts and Telecommunications. </w:t>
            </w:r>
          </w:p>
          <w:p w:rsidR="001C2C51" w:rsidRPr="001F5327" w:rsidRDefault="001C2C51" w:rsidP="001F5327">
            <w:pPr>
              <w:spacing w:line="300" w:lineRule="exact"/>
              <w:rPr>
                <w:rFonts w:ascii="New times Roman" w:eastAsia="宋体" w:hAnsi="New times Roman" w:cs="Times New Roman" w:hint="eastAsia"/>
                <w:sz w:val="18"/>
                <w:szCs w:val="18"/>
              </w:rPr>
            </w:pP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 xml:space="preserve">His research interest is computer vision and its interdisciplinary application. He published 32 academic papers, where 6 papers of them were included in JCR Q1 of SCI, and he won 10 Chinese invention patents. The academic prizes or honor he got </w:t>
            </w:r>
            <w:r w:rsidR="00C326A9">
              <w:rPr>
                <w:rFonts w:ascii="New times Roman" w:eastAsia="宋体" w:hAnsi="New times Roman" w:cs="Times New Roman"/>
                <w:sz w:val="18"/>
                <w:szCs w:val="18"/>
              </w:rPr>
              <w:t>are</w:t>
            </w:r>
            <w:r w:rsidRPr="001F5327">
              <w:rPr>
                <w:rFonts w:ascii="New times Roman" w:eastAsia="宋体" w:hAnsi="New times Roman" w:cs="Times New Roman"/>
                <w:sz w:val="18"/>
                <w:szCs w:val="18"/>
              </w:rPr>
              <w:t xml:space="preserve"> as follows. </w:t>
            </w: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[1] Science and Technology Strong Police Award of Jiangsu Provincial Public Security Department (the first level prize);</w:t>
            </w: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 xml:space="preserve">[2] The chief expert of the Jiangsu Association for Science and Technology; </w:t>
            </w: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 xml:space="preserve">[3] The outstanding academic supervisor of the open project in the Nanjing University of Posts and Telecommunications; </w:t>
            </w: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[4] Supported by the China Postdoctoral international Exchange Program.</w:t>
            </w:r>
          </w:p>
          <w:p w:rsidR="001C2C51" w:rsidRPr="001F5327" w:rsidRDefault="001C2C51" w:rsidP="001F5327">
            <w:pPr>
              <w:spacing w:line="300" w:lineRule="exact"/>
              <w:rPr>
                <w:rFonts w:ascii="New times Roman" w:eastAsia="宋体" w:hAnsi="New times Roman" w:cs="Times New Roman" w:hint="eastAsia"/>
                <w:sz w:val="18"/>
                <w:szCs w:val="18"/>
              </w:rPr>
            </w:pP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In recent years, Prof. Dr. Cheng has been hosted over 2 national projects, 3 provincial level projects and mor</w:t>
            </w:r>
            <w:bookmarkStart w:id="1" w:name="_GoBack"/>
            <w:bookmarkEnd w:id="1"/>
            <w:r w:rsidRPr="001F5327">
              <w:rPr>
                <w:rFonts w:ascii="New times Roman" w:eastAsia="宋体" w:hAnsi="New times Roman" w:cs="Times New Roman"/>
                <w:sz w:val="18"/>
                <w:szCs w:val="18"/>
              </w:rPr>
              <w:t>e than 2 million</w:t>
            </w:r>
            <w:r w:rsidR="00987F76">
              <w:rPr>
                <w:rFonts w:ascii="New times Roman" w:eastAsia="宋体" w:hAnsi="New times Roman" w:cs="Times New Roman"/>
                <w:sz w:val="18"/>
                <w:szCs w:val="18"/>
              </w:rPr>
              <w:t xml:space="preserve"> </w:t>
            </w:r>
            <w:r w:rsidRPr="001F5327">
              <w:rPr>
                <w:rFonts w:ascii="New times Roman" w:eastAsia="宋体" w:hAnsi="New times Roman" w:cs="Times New Roman"/>
                <w:sz w:val="18"/>
                <w:szCs w:val="18"/>
              </w:rPr>
              <w:t xml:space="preserve">yuan project of School-enterprise cooperation project, including the National Natural Science Foundation of China, the key research and </w:t>
            </w:r>
            <w:r w:rsidRPr="001F5327">
              <w:rPr>
                <w:rFonts w:ascii="New times Roman" w:eastAsia="宋体" w:hAnsi="New times Roman" w:cs="Times New Roman"/>
                <w:sz w:val="18"/>
                <w:szCs w:val="18"/>
              </w:rPr>
              <w:lastRenderedPageBreak/>
              <w:t>development plan of Jiangsu Province. He also participated in the key national science and technology project and Swedish Kempe Fund project.</w:t>
            </w:r>
          </w:p>
          <w:p w:rsidR="001C2C51" w:rsidRPr="001F5327" w:rsidRDefault="001C2C51" w:rsidP="001F5327">
            <w:pPr>
              <w:spacing w:line="300" w:lineRule="exact"/>
              <w:rPr>
                <w:rFonts w:ascii="New times Roman" w:eastAsia="宋体" w:hAnsi="New times Roman" w:cs="Times New Roman" w:hint="eastAsia"/>
                <w:sz w:val="18"/>
                <w:szCs w:val="18"/>
              </w:rPr>
            </w:pP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 xml:space="preserve">Prof. Dr. Cheng has trained 31 graduate students and they worked in Huawei, Baidu, etc. He also has guided undergraduate or graduate students to get the following competition awards: </w:t>
            </w:r>
          </w:p>
          <w:p w:rsidR="001C2C51" w:rsidRPr="001F5327" w:rsidRDefault="001C2C51" w:rsidP="001F5327">
            <w:pPr>
              <w:spacing w:line="300" w:lineRule="exact"/>
              <w:ind w:left="270" w:hangingChars="150" w:hanging="270"/>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[1] The National University IoT and Application (Three Innovations) competition (The second and third prizes);</w:t>
            </w:r>
          </w:p>
          <w:p w:rsidR="001C2C51" w:rsidRPr="001F5327" w:rsidRDefault="001C2C51" w:rsidP="001F5327">
            <w:pPr>
              <w:spacing w:line="300" w:lineRule="exact"/>
              <w:ind w:left="270" w:hangingChars="150" w:hanging="270"/>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 xml:space="preserve">[2] The 15th China Postgraduate competition in the electronic design </w:t>
            </w:r>
            <w:proofErr w:type="gramStart"/>
            <w:r w:rsidRPr="001F5327">
              <w:rPr>
                <w:rFonts w:ascii="New times Roman" w:eastAsia="宋体" w:hAnsi="New times Roman" w:cs="Times New Roman"/>
                <w:sz w:val="18"/>
                <w:szCs w:val="18"/>
              </w:rPr>
              <w:t>( The</w:t>
            </w:r>
            <w:proofErr w:type="gramEnd"/>
            <w:r w:rsidRPr="001F5327">
              <w:rPr>
                <w:rFonts w:ascii="New times Roman" w:eastAsia="宋体" w:hAnsi="New times Roman" w:cs="Times New Roman"/>
                <w:sz w:val="18"/>
                <w:szCs w:val="18"/>
              </w:rPr>
              <w:t xml:space="preserve"> third prize, region selection competition);</w:t>
            </w:r>
          </w:p>
          <w:p w:rsidR="001C2C51" w:rsidRPr="001F5327" w:rsidRDefault="001C2C51" w:rsidP="001F5327">
            <w:pPr>
              <w:spacing w:line="300" w:lineRule="exact"/>
              <w:ind w:left="270" w:hangingChars="150" w:hanging="270"/>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[3] The 18th WUYI Mathematical Contest in Modeling (The first prize);</w:t>
            </w:r>
          </w:p>
          <w:p w:rsidR="001C2C51" w:rsidRPr="001F5327" w:rsidRDefault="001C2C51" w:rsidP="001F5327">
            <w:pPr>
              <w:spacing w:line="300" w:lineRule="exact"/>
              <w:ind w:left="270" w:hangingChars="150" w:hanging="270"/>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[4] The 7th "</w:t>
            </w:r>
            <w:proofErr w:type="spellStart"/>
            <w:r w:rsidRPr="001F5327">
              <w:rPr>
                <w:rFonts w:ascii="New times Roman" w:eastAsia="宋体" w:hAnsi="New times Roman" w:cs="Times New Roman"/>
                <w:sz w:val="18"/>
                <w:szCs w:val="18"/>
              </w:rPr>
              <w:t>Beidou</w:t>
            </w:r>
            <w:proofErr w:type="spellEnd"/>
            <w:r w:rsidRPr="001F5327">
              <w:rPr>
                <w:rFonts w:ascii="New times Roman" w:eastAsia="宋体" w:hAnsi="New times Roman" w:cs="Times New Roman"/>
                <w:sz w:val="18"/>
                <w:szCs w:val="18"/>
              </w:rPr>
              <w:t xml:space="preserve"> Cup" innovation competition of College Student Science and Technology (The second prize);</w:t>
            </w:r>
          </w:p>
          <w:p w:rsidR="001C2C51" w:rsidRPr="001F5327" w:rsidRDefault="001C2C51" w:rsidP="001F5327">
            <w:pPr>
              <w:spacing w:line="300" w:lineRule="exact"/>
              <w:ind w:left="270" w:hangingChars="150" w:hanging="270"/>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[5] The National IoT design Competition</w:t>
            </w:r>
            <w:r w:rsidR="0048022C">
              <w:rPr>
                <w:rFonts w:ascii="New times Roman" w:eastAsia="宋体" w:hAnsi="New times Roman" w:cs="Times New Roman"/>
                <w:sz w:val="18"/>
                <w:szCs w:val="18"/>
              </w:rPr>
              <w:t xml:space="preserve"> </w:t>
            </w:r>
            <w:r w:rsidRPr="001F5327">
              <w:rPr>
                <w:rFonts w:ascii="New times Roman" w:eastAsia="宋体" w:hAnsi="New times Roman" w:cs="Times New Roman"/>
                <w:sz w:val="18"/>
                <w:szCs w:val="18"/>
              </w:rPr>
              <w:t>(</w:t>
            </w:r>
            <w:r w:rsidR="0048022C">
              <w:rPr>
                <w:rFonts w:ascii="New times Roman" w:eastAsia="宋体" w:hAnsi="New times Roman" w:cs="Times New Roman"/>
                <w:sz w:val="18"/>
                <w:szCs w:val="18"/>
              </w:rPr>
              <w:t>T</w:t>
            </w:r>
            <w:r w:rsidRPr="001F5327">
              <w:rPr>
                <w:rFonts w:ascii="New times Roman" w:eastAsia="宋体" w:hAnsi="New times Roman" w:cs="Times New Roman"/>
                <w:sz w:val="18"/>
                <w:szCs w:val="18"/>
              </w:rPr>
              <w:t>he first prized in final national contest).</w:t>
            </w:r>
          </w:p>
          <w:p w:rsidR="001C2C51" w:rsidRPr="0048022C" w:rsidRDefault="001C2C51" w:rsidP="001F5327">
            <w:pPr>
              <w:spacing w:line="300" w:lineRule="exact"/>
              <w:rPr>
                <w:rFonts w:ascii="New times Roman" w:eastAsia="宋体" w:hAnsi="New times Roman" w:cs="Times New Roman" w:hint="eastAsia"/>
                <w:sz w:val="18"/>
                <w:szCs w:val="18"/>
              </w:rPr>
            </w:pPr>
          </w:p>
          <w:p w:rsidR="001C2C51" w:rsidRPr="001F5327"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sz w:val="18"/>
                <w:szCs w:val="18"/>
              </w:rPr>
              <w:t xml:space="preserve">Main academic achievements of Prof. Dr. Cheng are as follows: (1) Open up an interdisciplinary sub-direction and commit to industrialization. This sub-direction is vision-based contactless detection technology of human thermal comfort, (2) Research and development of vision-based detection terminals. While improving production efficiency, it liberates employees from "observing industrial defective products with the naked eye under strong light" and "harsh environment of garbage disposal", which has huge social and economic benefits. </w:t>
            </w:r>
          </w:p>
          <w:p w:rsidR="001C2C51" w:rsidRPr="001F5327" w:rsidRDefault="001C2C51" w:rsidP="001F5327">
            <w:pPr>
              <w:spacing w:line="300" w:lineRule="exact"/>
              <w:rPr>
                <w:rFonts w:ascii="New times Roman" w:eastAsia="宋体" w:hAnsi="New times Roman" w:cs="Times New Roman" w:hint="eastAsia"/>
                <w:sz w:val="18"/>
                <w:szCs w:val="18"/>
              </w:rPr>
            </w:pPr>
          </w:p>
          <w:p w:rsidR="001C2C51" w:rsidRPr="00AA506F" w:rsidRDefault="001C2C51" w:rsidP="001F5327">
            <w:pPr>
              <w:spacing w:line="300" w:lineRule="exact"/>
              <w:rPr>
                <w:rFonts w:ascii="New times Roman" w:eastAsia="宋体" w:hAnsi="New times Roman" w:cs="Times New Roman" w:hint="eastAsia"/>
                <w:sz w:val="18"/>
                <w:szCs w:val="18"/>
              </w:rPr>
            </w:pPr>
            <w:r w:rsidRPr="001F5327">
              <w:rPr>
                <w:rFonts w:ascii="New times Roman" w:eastAsia="宋体" w:hAnsi="New times Roman" w:cs="Times New Roman" w:hint="eastAsia"/>
                <w:sz w:val="18"/>
                <w:szCs w:val="18"/>
              </w:rPr>
              <w:t>T</w:t>
            </w:r>
            <w:r w:rsidRPr="001F5327">
              <w:rPr>
                <w:rFonts w:ascii="New times Roman" w:eastAsia="宋体" w:hAnsi="New times Roman" w:cs="Times New Roman"/>
                <w:sz w:val="18"/>
                <w:szCs w:val="18"/>
              </w:rPr>
              <w:t>he M</w:t>
            </w:r>
            <w:r w:rsidRPr="00AA506F">
              <w:rPr>
                <w:rFonts w:ascii="New times Roman" w:eastAsia="宋体" w:hAnsi="New times Roman" w:cs="Times New Roman"/>
                <w:sz w:val="18"/>
                <w:szCs w:val="18"/>
              </w:rPr>
              <w:t>ain research topic</w:t>
            </w:r>
            <w:r w:rsidR="00AA506F" w:rsidRPr="00AA506F">
              <w:rPr>
                <w:rFonts w:ascii="New times Roman" w:eastAsia="宋体" w:hAnsi="New times Roman" w:cs="Times New Roman"/>
                <w:sz w:val="18"/>
                <w:szCs w:val="18"/>
              </w:rPr>
              <w:t xml:space="preserve"> </w:t>
            </w:r>
            <w:r w:rsidR="00AA506F" w:rsidRPr="00AA506F">
              <w:rPr>
                <w:rFonts w:ascii="New times Roman" w:eastAsia="宋体" w:hAnsi="New times Roman" w:cs="Times New Roman" w:hint="eastAsia"/>
                <w:sz w:val="18"/>
                <w:szCs w:val="18"/>
              </w:rPr>
              <w:t>of</w:t>
            </w:r>
            <w:r w:rsidR="00AA506F" w:rsidRPr="00AA506F">
              <w:rPr>
                <w:rFonts w:ascii="New times Roman" w:eastAsia="宋体" w:hAnsi="New times Roman" w:cs="Times New Roman"/>
                <w:sz w:val="18"/>
                <w:szCs w:val="18"/>
              </w:rPr>
              <w:t xml:space="preserve"> Prof. Dr. Cheng</w:t>
            </w:r>
            <w:r w:rsidRPr="00AA506F">
              <w:rPr>
                <w:rFonts w:ascii="New times Roman" w:eastAsia="宋体" w:hAnsi="New times Roman" w:cs="Times New Roman"/>
                <w:sz w:val="18"/>
                <w:szCs w:val="18"/>
              </w:rPr>
              <w:t xml:space="preserve"> are: </w:t>
            </w:r>
          </w:p>
          <w:p w:rsidR="001C2C51" w:rsidRPr="001F5327" w:rsidRDefault="001C2C51" w:rsidP="001F5327">
            <w:p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 xml:space="preserve">Topic 1. </w:t>
            </w:r>
            <w:r w:rsidRPr="001F5327">
              <w:rPr>
                <w:rFonts w:ascii="New times Roman" w:eastAsia="New times Roman" w:hAnsi="New times Roman" w:cs="Times New Roman"/>
                <w:sz w:val="18"/>
                <w:szCs w:val="18"/>
                <w:lang w:bidi="ar"/>
              </w:rPr>
              <w:t>Contactless thermal comfort perception for humanistic intelligent building</w:t>
            </w:r>
          </w:p>
          <w:p w:rsidR="001C2C51" w:rsidRPr="001F5327" w:rsidRDefault="001C2C51" w:rsidP="001F5327">
            <w:pPr>
              <w:numPr>
                <w:ilvl w:val="0"/>
                <w:numId w:val="6"/>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 xml:space="preserve">Project: </w:t>
            </w:r>
            <w:r w:rsidRPr="001F5327">
              <w:rPr>
                <w:rFonts w:ascii="New times Roman" w:eastAsia="New times Roman" w:hAnsi="New times Roman" w:cs="Times New Roman"/>
                <w:sz w:val="18"/>
                <w:szCs w:val="18"/>
                <w:lang w:bidi="ar"/>
              </w:rPr>
              <w:t>Contactless thermal comfort perception based on deep learning</w:t>
            </w:r>
          </w:p>
          <w:p w:rsidR="001C2C51" w:rsidRPr="001F5327" w:rsidRDefault="001C2C51" w:rsidP="001F5327">
            <w:pPr>
              <w:numPr>
                <w:ilvl w:val="0"/>
                <w:numId w:val="6"/>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 xml:space="preserve">Methodology: </w:t>
            </w:r>
            <w:r w:rsidRPr="001F5327">
              <w:rPr>
                <w:rFonts w:ascii="New times Roman" w:eastAsia="New times Roman" w:hAnsi="New times Roman" w:cs="Times New Roman"/>
                <w:sz w:val="18"/>
                <w:szCs w:val="18"/>
                <w:lang w:bidi="ar"/>
              </w:rPr>
              <w:t>Machine learning (Deep Learning), computer vision</w:t>
            </w:r>
          </w:p>
          <w:p w:rsidR="001C2C51" w:rsidRPr="001F5327" w:rsidRDefault="001C2C51" w:rsidP="001F5327">
            <w:pPr>
              <w:numPr>
                <w:ilvl w:val="0"/>
                <w:numId w:val="6"/>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Interdisciplinary subjects:</w:t>
            </w:r>
            <w:r w:rsidRPr="001F5327">
              <w:rPr>
                <w:rFonts w:ascii="New times Roman" w:eastAsia="New times Roman" w:hAnsi="New times Roman" w:cs="Times New Roman"/>
                <w:sz w:val="18"/>
                <w:szCs w:val="18"/>
                <w:lang w:bidi="ar"/>
              </w:rPr>
              <w:t xml:space="preserve"> Computer vision, machine learning and building physics</w:t>
            </w:r>
          </w:p>
          <w:p w:rsidR="001C2C51" w:rsidRPr="001F5327" w:rsidRDefault="001C2C51" w:rsidP="001F5327">
            <w:pPr>
              <w:numPr>
                <w:ilvl w:val="0"/>
                <w:numId w:val="6"/>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 xml:space="preserve">Motivation: </w:t>
            </w:r>
            <w:r w:rsidRPr="001F5327">
              <w:rPr>
                <w:rFonts w:ascii="New times Roman" w:eastAsia="New times Roman" w:hAnsi="New times Roman" w:cs="Times New Roman"/>
                <w:sz w:val="18"/>
                <w:szCs w:val="18"/>
                <w:lang w:bidi="ar"/>
              </w:rPr>
              <w:t>Energy saving, Human-centered indoor environment</w:t>
            </w:r>
          </w:p>
          <w:p w:rsidR="001C2C51" w:rsidRPr="001F5327" w:rsidRDefault="001C2C51" w:rsidP="001F5327">
            <w:pPr>
              <w:numPr>
                <w:ilvl w:val="0"/>
                <w:numId w:val="6"/>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Philosophical idea:</w:t>
            </w:r>
            <w:r w:rsidRPr="001F5327">
              <w:rPr>
                <w:rFonts w:ascii="New times Roman" w:eastAsia="New times Roman" w:hAnsi="New times Roman" w:cs="Times New Roman"/>
                <w:sz w:val="18"/>
                <w:szCs w:val="18"/>
                <w:lang w:bidi="ar"/>
              </w:rPr>
              <w:t xml:space="preserve"> Thermal comfort through perception</w:t>
            </w:r>
          </w:p>
          <w:p w:rsidR="001C2C51" w:rsidRPr="001F5327" w:rsidRDefault="001C2C51" w:rsidP="001F5327">
            <w:pPr>
              <w:numPr>
                <w:ilvl w:val="0"/>
                <w:numId w:val="6"/>
              </w:numPr>
              <w:spacing w:line="260" w:lineRule="exact"/>
              <w:rPr>
                <w:rFonts w:ascii="New times Roman" w:eastAsia="New times Roman" w:hAnsi="New times Roman" w:cs="Times New Roman"/>
                <w:sz w:val="18"/>
                <w:szCs w:val="18"/>
                <w:lang w:val="de-CH"/>
              </w:rPr>
            </w:pPr>
            <w:r w:rsidRPr="001F5327">
              <w:rPr>
                <w:rFonts w:ascii="New times Roman" w:eastAsia="New times Roman" w:hAnsi="New times Roman" w:cs="Times New Roman"/>
                <w:b/>
                <w:sz w:val="18"/>
                <w:szCs w:val="18"/>
                <w:lang w:val="de-CH" w:bidi="ar"/>
              </w:rPr>
              <w:t xml:space="preserve">Cooperation: </w:t>
            </w:r>
            <w:r w:rsidRPr="001F5327">
              <w:rPr>
                <w:rFonts w:ascii="New times Roman" w:eastAsia="New times Roman" w:hAnsi="New times Roman" w:cs="Times New Roman"/>
                <w:sz w:val="18"/>
                <w:szCs w:val="18"/>
                <w:lang w:val="de-CH" w:bidi="ar"/>
              </w:rPr>
              <w:t xml:space="preserve">ETH Zürich Switzerland, KTH Sweden, UMU Sweden, LBNL USA, XAUAT China, THU China. </w:t>
            </w:r>
          </w:p>
          <w:p w:rsidR="001C2C51" w:rsidRPr="001F5327" w:rsidRDefault="001C2C51" w:rsidP="001F5327">
            <w:p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 xml:space="preserve">Topic 2. </w:t>
            </w:r>
            <w:proofErr w:type="spellStart"/>
            <w:r w:rsidRPr="001F5327">
              <w:rPr>
                <w:rFonts w:ascii="New times Roman" w:eastAsia="New times Roman" w:hAnsi="New times Roman" w:cs="Times New Roman"/>
                <w:sz w:val="18"/>
                <w:szCs w:val="18"/>
                <w:lang w:bidi="ar"/>
              </w:rPr>
              <w:t>Chemputer</w:t>
            </w:r>
            <w:proofErr w:type="spellEnd"/>
            <w:r w:rsidRPr="001F5327">
              <w:rPr>
                <w:rFonts w:ascii="New times Roman" w:eastAsia="New times Roman" w:hAnsi="New times Roman" w:cs="Times New Roman"/>
                <w:sz w:val="18"/>
                <w:szCs w:val="18"/>
                <w:lang w:bidi="ar"/>
              </w:rPr>
              <w:t xml:space="preserve"> (chemistry + computer)</w:t>
            </w:r>
          </w:p>
          <w:p w:rsidR="001C2C51" w:rsidRPr="001F5327" w:rsidRDefault="001C2C51" w:rsidP="001F5327">
            <w:pPr>
              <w:numPr>
                <w:ilvl w:val="0"/>
                <w:numId w:val="7"/>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 xml:space="preserve">Project: </w:t>
            </w:r>
            <w:r w:rsidRPr="001F5327">
              <w:rPr>
                <w:rFonts w:ascii="New times Roman" w:eastAsia="New times Roman" w:hAnsi="New times Roman" w:cs="Times New Roman"/>
                <w:sz w:val="18"/>
                <w:szCs w:val="18"/>
                <w:lang w:bidi="ar"/>
              </w:rPr>
              <w:t>Flexible sensing technology in artificial intelligence chemists</w:t>
            </w:r>
          </w:p>
          <w:p w:rsidR="001C2C51" w:rsidRPr="001F5327" w:rsidRDefault="001C2C51" w:rsidP="001F5327">
            <w:pPr>
              <w:numPr>
                <w:ilvl w:val="0"/>
                <w:numId w:val="7"/>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Methodology:</w:t>
            </w:r>
            <w:r w:rsidRPr="001F5327">
              <w:rPr>
                <w:rFonts w:ascii="New times Roman" w:eastAsia="New times Roman" w:hAnsi="New times Roman" w:cs="Times New Roman"/>
                <w:sz w:val="18"/>
                <w:szCs w:val="18"/>
                <w:lang w:bidi="ar"/>
              </w:rPr>
              <w:t xml:space="preserve"> Machine learning (Deep Learning), computer vision</w:t>
            </w:r>
          </w:p>
          <w:p w:rsidR="001C2C51" w:rsidRPr="001F5327" w:rsidRDefault="001C2C51" w:rsidP="001F5327">
            <w:pPr>
              <w:numPr>
                <w:ilvl w:val="0"/>
                <w:numId w:val="7"/>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Interdisciplinary subjects:</w:t>
            </w:r>
            <w:r w:rsidRPr="001F5327">
              <w:rPr>
                <w:rFonts w:ascii="New times Roman" w:eastAsia="New times Roman" w:hAnsi="New times Roman" w:cs="Times New Roman"/>
                <w:sz w:val="18"/>
                <w:szCs w:val="18"/>
                <w:lang w:bidi="ar"/>
              </w:rPr>
              <w:t xml:space="preserve"> Computer vision, Chemistry</w:t>
            </w:r>
          </w:p>
          <w:p w:rsidR="001C2C51" w:rsidRPr="00A90C40" w:rsidRDefault="001C2C51" w:rsidP="001F5327">
            <w:pPr>
              <w:numPr>
                <w:ilvl w:val="0"/>
                <w:numId w:val="7"/>
              </w:numPr>
              <w:spacing w:line="260" w:lineRule="exact"/>
              <w:rPr>
                <w:rFonts w:ascii="New times Roman" w:eastAsia="New times Roman" w:hAnsi="New times Roman" w:cs="Times New Roman"/>
                <w:sz w:val="18"/>
                <w:szCs w:val="18"/>
              </w:rPr>
            </w:pPr>
            <w:r w:rsidRPr="001F5327">
              <w:rPr>
                <w:rFonts w:ascii="New times Roman" w:eastAsia="New times Roman" w:hAnsi="New times Roman" w:cs="Times New Roman"/>
                <w:b/>
                <w:sz w:val="18"/>
                <w:szCs w:val="18"/>
                <w:lang w:bidi="ar"/>
              </w:rPr>
              <w:t xml:space="preserve">Motivation: </w:t>
            </w:r>
            <w:r w:rsidRPr="001F5327">
              <w:rPr>
                <w:rFonts w:ascii="New times Roman" w:eastAsia="New times Roman" w:hAnsi="New times Roman" w:cs="Times New Roman"/>
                <w:sz w:val="18"/>
                <w:szCs w:val="18"/>
                <w:lang w:bidi="ar"/>
              </w:rPr>
              <w:t>Free chemists from tedious, repetitive chemical experiments</w:t>
            </w:r>
          </w:p>
          <w:p w:rsidR="002B1C4D" w:rsidRPr="001C2C51" w:rsidRDefault="002B1C4D" w:rsidP="001C2C51">
            <w:pPr>
              <w:spacing w:line="260" w:lineRule="exact"/>
              <w:rPr>
                <w:rFonts w:ascii="宋体" w:hAnsi="宋体" w:cs="宋体"/>
                <w:color w:val="000000"/>
                <w:szCs w:val="21"/>
              </w:rPr>
            </w:pPr>
          </w:p>
        </w:tc>
      </w:tr>
    </w:tbl>
    <w:p w:rsidR="002B1C4D" w:rsidRDefault="002B1C4D">
      <w:pPr>
        <w:jc w:val="center"/>
        <w:rPr>
          <w:b/>
          <w:sz w:val="32"/>
          <w:szCs w:val="32"/>
        </w:rPr>
      </w:pPr>
    </w:p>
    <w:sectPr w:rsidR="002B1C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8CD" w:rsidRDefault="00E628CD" w:rsidP="00AB665D">
      <w:r>
        <w:separator/>
      </w:r>
    </w:p>
  </w:endnote>
  <w:endnote w:type="continuationSeparator" w:id="0">
    <w:p w:rsidR="00E628CD" w:rsidRDefault="00E628CD" w:rsidP="00AB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ew times Roman">
    <w:altName w:val="Calibri"/>
    <w:panose1 w:val="00000000000000000000"/>
    <w:charset w:val="00"/>
    <w:family w:val="roman"/>
    <w:notTrueType/>
    <w:pitch w:val="default"/>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8CD" w:rsidRDefault="00E628CD" w:rsidP="00AB665D">
      <w:r>
        <w:separator/>
      </w:r>
    </w:p>
  </w:footnote>
  <w:footnote w:type="continuationSeparator" w:id="0">
    <w:p w:rsidR="00E628CD" w:rsidRDefault="00E628CD" w:rsidP="00AB6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BB5470"/>
    <w:multiLevelType w:val="multilevel"/>
    <w:tmpl w:val="EEBB547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E27047"/>
    <w:multiLevelType w:val="multilevel"/>
    <w:tmpl w:val="1EE2704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196BC3"/>
    <w:multiLevelType w:val="hybridMultilevel"/>
    <w:tmpl w:val="BAEEBC16"/>
    <w:lvl w:ilvl="0" w:tplc="DF7C499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A2067F"/>
    <w:multiLevelType w:val="multilevel"/>
    <w:tmpl w:val="33A2067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2F44A06"/>
    <w:multiLevelType w:val="multilevel"/>
    <w:tmpl w:val="42F44A0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EBA5740"/>
    <w:multiLevelType w:val="multilevel"/>
    <w:tmpl w:val="5EBA574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A1C4DFE"/>
    <w:multiLevelType w:val="multilevel"/>
    <w:tmpl w:val="7A1C4DF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FA2B447"/>
    <w:multiLevelType w:val="multilevel"/>
    <w:tmpl w:val="7FA2B44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diYTQyNmRmZDEyMzI1ZDJkMTEzNWYyZTQzNmVjNTEifQ=="/>
  </w:docVars>
  <w:rsids>
    <w:rsidRoot w:val="00270B65"/>
    <w:rsid w:val="00021C0A"/>
    <w:rsid w:val="00035A5B"/>
    <w:rsid w:val="00151CB1"/>
    <w:rsid w:val="001C2C51"/>
    <w:rsid w:val="001F5327"/>
    <w:rsid w:val="00250F36"/>
    <w:rsid w:val="00270B65"/>
    <w:rsid w:val="002B1C4D"/>
    <w:rsid w:val="002F6509"/>
    <w:rsid w:val="0039291F"/>
    <w:rsid w:val="003E7F6F"/>
    <w:rsid w:val="0048004B"/>
    <w:rsid w:val="0048022C"/>
    <w:rsid w:val="004D0B68"/>
    <w:rsid w:val="005453D1"/>
    <w:rsid w:val="005520F6"/>
    <w:rsid w:val="0059776C"/>
    <w:rsid w:val="005C6CDA"/>
    <w:rsid w:val="005E00EB"/>
    <w:rsid w:val="00650D16"/>
    <w:rsid w:val="00652CDE"/>
    <w:rsid w:val="006711FD"/>
    <w:rsid w:val="0068155E"/>
    <w:rsid w:val="006851AB"/>
    <w:rsid w:val="00743512"/>
    <w:rsid w:val="0074470B"/>
    <w:rsid w:val="007D723D"/>
    <w:rsid w:val="007E3FDD"/>
    <w:rsid w:val="00840E3F"/>
    <w:rsid w:val="00871ABB"/>
    <w:rsid w:val="00921AAF"/>
    <w:rsid w:val="00972E0A"/>
    <w:rsid w:val="00987F76"/>
    <w:rsid w:val="009A1D7A"/>
    <w:rsid w:val="009B432D"/>
    <w:rsid w:val="009E1F7C"/>
    <w:rsid w:val="00A04F52"/>
    <w:rsid w:val="00AA506F"/>
    <w:rsid w:val="00AB665D"/>
    <w:rsid w:val="00AD336D"/>
    <w:rsid w:val="00AE29D0"/>
    <w:rsid w:val="00B268C7"/>
    <w:rsid w:val="00B97BBF"/>
    <w:rsid w:val="00BC1EB6"/>
    <w:rsid w:val="00C276A5"/>
    <w:rsid w:val="00C326A9"/>
    <w:rsid w:val="00C446F9"/>
    <w:rsid w:val="00D15947"/>
    <w:rsid w:val="00D60BC5"/>
    <w:rsid w:val="00DB59ED"/>
    <w:rsid w:val="00DE7ACD"/>
    <w:rsid w:val="00E15A8C"/>
    <w:rsid w:val="00E2446B"/>
    <w:rsid w:val="00E628CD"/>
    <w:rsid w:val="00E75DC6"/>
    <w:rsid w:val="00E81DD4"/>
    <w:rsid w:val="00EA201F"/>
    <w:rsid w:val="00EB44F3"/>
    <w:rsid w:val="00F22CEB"/>
    <w:rsid w:val="00F53972"/>
    <w:rsid w:val="00F614B5"/>
    <w:rsid w:val="07CD4B55"/>
    <w:rsid w:val="48DD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B5422"/>
  <w15:docId w15:val="{0126E750-29BF-4FBB-A242-94B1D684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等线"/>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FigureCaption">
    <w:name w:val="Figure Caption"/>
    <w:basedOn w:val="a"/>
    <w:pPr>
      <w:widowControl/>
    </w:pPr>
    <w:rPr>
      <w:rFonts w:ascii="Times New Roman" w:eastAsia="等线" w:hAnsi="Times New Roman" w:cs="Times New Roman"/>
      <w:kern w:val="0"/>
      <w:sz w:val="16"/>
      <w:szCs w:val="16"/>
      <w:lang w:eastAsia="en-US"/>
    </w:rPr>
  </w:style>
  <w:style w:type="character" w:customStyle="1" w:styleId="HTML0">
    <w:name w:val="HTML 预设格式 字符"/>
    <w:basedOn w:val="a0"/>
    <w:link w:val="HTML"/>
    <w:uiPriority w:val="99"/>
    <w:rPr>
      <w:rFonts w:ascii="宋体" w:eastAsia="宋体" w:hAnsi="宋体" w:cs="宋体"/>
      <w:kern w:val="0"/>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3</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105</cp:revision>
  <dcterms:created xsi:type="dcterms:W3CDTF">2020-01-02T01:37:00Z</dcterms:created>
  <dcterms:modified xsi:type="dcterms:W3CDTF">2022-10-12T03:32:00Z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D8C968FDD697482EA06DE276A7BD344B</vt:lpwstr>
  </property>
</Properties>
</file>